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D9" w:rsidRPr="00AF3783" w:rsidRDefault="00DA41D9" w:rsidP="00DA41D9">
      <w:pPr>
        <w:jc w:val="center"/>
        <w:rPr>
          <w:sz w:val="32"/>
          <w:szCs w:val="32"/>
        </w:rPr>
      </w:pPr>
      <w:r w:rsidRPr="00AF3783">
        <w:rPr>
          <w:sz w:val="32"/>
          <w:szCs w:val="32"/>
        </w:rPr>
        <w:t>Итоговое задание по модулю</w:t>
      </w:r>
    </w:p>
    <w:p w:rsidR="00DA41D9" w:rsidRPr="00AF3783" w:rsidRDefault="00DA41D9" w:rsidP="00DA41D9">
      <w:pPr>
        <w:jc w:val="center"/>
        <w:rPr>
          <w:b/>
          <w:color w:val="C00000"/>
          <w:sz w:val="32"/>
          <w:szCs w:val="32"/>
        </w:rPr>
      </w:pPr>
      <w:r w:rsidRPr="00AF3783">
        <w:rPr>
          <w:b/>
          <w:color w:val="C00000"/>
          <w:sz w:val="32"/>
          <w:szCs w:val="32"/>
        </w:rPr>
        <w:t>"</w:t>
      </w:r>
      <w:r>
        <w:rPr>
          <w:b/>
          <w:color w:val="C00000"/>
          <w:sz w:val="32"/>
          <w:szCs w:val="32"/>
        </w:rPr>
        <w:t>Экономика и право</w:t>
      </w:r>
      <w:r w:rsidRPr="00AF3783">
        <w:rPr>
          <w:b/>
          <w:color w:val="C00000"/>
          <w:sz w:val="32"/>
          <w:szCs w:val="32"/>
        </w:rPr>
        <w:t>"</w:t>
      </w:r>
    </w:p>
    <w:p w:rsidR="00DA41D9" w:rsidRDefault="00DA41D9" w:rsidP="000E4403">
      <w:pPr>
        <w:pStyle w:val="a3"/>
        <w:spacing w:before="0" w:beforeAutospacing="0" w:after="0" w:afterAutospacing="0"/>
        <w:ind w:firstLine="567"/>
        <w:jc w:val="both"/>
      </w:pPr>
    </w:p>
    <w:p w:rsidR="00DA41D9" w:rsidRDefault="00DA41D9" w:rsidP="000E4403">
      <w:pPr>
        <w:pStyle w:val="a3"/>
        <w:spacing w:before="0" w:beforeAutospacing="0" w:after="0" w:afterAutospacing="0"/>
        <w:ind w:firstLine="567"/>
        <w:jc w:val="both"/>
      </w:pPr>
      <w:r>
        <w:t xml:space="preserve">Первая часть задания к модулю – решение задачи. </w:t>
      </w:r>
      <w:r w:rsidR="000E4403">
        <w:t>Задачи представлены ниже.</w:t>
      </w:r>
    </w:p>
    <w:p w:rsidR="00DA41D9" w:rsidRDefault="00DA41D9" w:rsidP="000E4403">
      <w:pPr>
        <w:pStyle w:val="a3"/>
        <w:spacing w:before="0" w:beforeAutospacing="0" w:after="0" w:afterAutospacing="0"/>
        <w:ind w:firstLine="567"/>
        <w:jc w:val="both"/>
      </w:pPr>
      <w:r>
        <w:t>Вес задачи – 25%.</w:t>
      </w:r>
    </w:p>
    <w:p w:rsidR="00DA41D9" w:rsidRDefault="00DA41D9" w:rsidP="000E4403">
      <w:pPr>
        <w:pStyle w:val="a3"/>
        <w:spacing w:before="0" w:beforeAutospacing="0" w:after="0" w:afterAutospacing="0"/>
        <w:ind w:firstLine="567"/>
        <w:jc w:val="both"/>
      </w:pPr>
      <w:r>
        <w:t>Все шаги Вашего решения должны быть прокомментированы таким образом, чтобы тьютор смог оценить степень понимания Вами подходов к решению аналогичных задач, предлагаемых в материалах модуля</w:t>
      </w:r>
    </w:p>
    <w:p w:rsidR="00DA41D9" w:rsidRPr="00DA41D9" w:rsidRDefault="00DA41D9" w:rsidP="000E4403">
      <w:pPr>
        <w:pStyle w:val="a3"/>
        <w:spacing w:before="0" w:beforeAutospacing="0" w:after="0" w:afterAutospacing="0"/>
        <w:ind w:firstLine="567"/>
        <w:jc w:val="both"/>
      </w:pPr>
      <w:r w:rsidRPr="00DA41D9">
        <w:t>Вторая часть задания к модулю также предоставляет Вам выбор:</w:t>
      </w:r>
    </w:p>
    <w:p w:rsidR="00DA41D9" w:rsidRPr="00DA41D9" w:rsidRDefault="00DA41D9" w:rsidP="000E4403">
      <w:pPr>
        <w:pStyle w:val="a4"/>
        <w:numPr>
          <w:ilvl w:val="0"/>
          <w:numId w:val="2"/>
        </w:numPr>
        <w:rPr>
          <w:rFonts w:eastAsia="Times New Roman" w:cs="Times New Roman"/>
          <w:szCs w:val="24"/>
          <w:lang w:eastAsia="ru-RU"/>
        </w:rPr>
      </w:pPr>
      <w:r w:rsidRPr="00DA41D9">
        <w:rPr>
          <w:rFonts w:eastAsia="Times New Roman" w:cs="Times New Roman"/>
          <w:szCs w:val="24"/>
          <w:lang w:eastAsia="ru-RU"/>
        </w:rPr>
        <w:t>написать эссе на одну из предложенных тьютором тем,</w:t>
      </w:r>
    </w:p>
    <w:p w:rsidR="00DA41D9" w:rsidRPr="00DA41D9" w:rsidRDefault="00DA41D9" w:rsidP="000E4403">
      <w:pPr>
        <w:pStyle w:val="a4"/>
        <w:numPr>
          <w:ilvl w:val="0"/>
          <w:numId w:val="2"/>
        </w:numPr>
        <w:rPr>
          <w:rFonts w:eastAsia="Times New Roman" w:cs="Times New Roman"/>
          <w:szCs w:val="24"/>
          <w:lang w:eastAsia="ru-RU"/>
        </w:rPr>
      </w:pPr>
      <w:r w:rsidRPr="00DA41D9">
        <w:rPr>
          <w:rFonts w:eastAsia="Times New Roman" w:cs="Times New Roman"/>
          <w:szCs w:val="24"/>
          <w:lang w:eastAsia="ru-RU"/>
        </w:rPr>
        <w:t>проанализировать предложенный тьютором кейс.</w:t>
      </w:r>
    </w:p>
    <w:p w:rsidR="00DA41D9" w:rsidRDefault="00DA41D9" w:rsidP="000E4403">
      <w:pPr>
        <w:ind w:firstLine="0"/>
        <w:rPr>
          <w:rFonts w:eastAsia="Times New Roman" w:cs="Times New Roman"/>
          <w:szCs w:val="24"/>
          <w:lang w:eastAsia="ru-RU"/>
        </w:rPr>
      </w:pPr>
    </w:p>
    <w:p w:rsidR="00DA41D9" w:rsidRPr="00DA41D9" w:rsidRDefault="00DA41D9" w:rsidP="000E4403">
      <w:pPr>
        <w:rPr>
          <w:rFonts w:eastAsia="Times New Roman" w:cs="Times New Roman"/>
          <w:szCs w:val="24"/>
          <w:lang w:eastAsia="ru-RU"/>
        </w:rPr>
      </w:pPr>
      <w:r w:rsidRPr="00DA41D9">
        <w:rPr>
          <w:rFonts w:eastAsia="Times New Roman" w:cs="Times New Roman"/>
          <w:szCs w:val="24"/>
          <w:lang w:eastAsia="ru-RU"/>
        </w:rPr>
        <w:t>Темы эссе и кейсы предлагаются т</w:t>
      </w:r>
      <w:r w:rsidR="000E4403">
        <w:rPr>
          <w:rFonts w:eastAsia="Times New Roman" w:cs="Times New Roman"/>
          <w:szCs w:val="24"/>
          <w:lang w:eastAsia="ru-RU"/>
        </w:rPr>
        <w:t>ьютором ниже.</w:t>
      </w:r>
    </w:p>
    <w:p w:rsidR="00DA41D9" w:rsidRPr="00DA41D9" w:rsidRDefault="00DA41D9" w:rsidP="000E4403">
      <w:pPr>
        <w:rPr>
          <w:rFonts w:eastAsia="Times New Roman" w:cs="Times New Roman"/>
          <w:szCs w:val="24"/>
          <w:lang w:eastAsia="ru-RU"/>
        </w:rPr>
      </w:pPr>
      <w:r w:rsidRPr="00DA41D9">
        <w:rPr>
          <w:rFonts w:eastAsia="Times New Roman" w:cs="Times New Roman"/>
          <w:szCs w:val="24"/>
          <w:lang w:eastAsia="ru-RU"/>
        </w:rPr>
        <w:t>Рекомендации по написанию итогового эссе и анализу кейса можно найти в «Рекомендациях по изучению программы MBA START» (см. вкладку СДО «Библиотека»).</w:t>
      </w:r>
    </w:p>
    <w:p w:rsidR="00DA41D9" w:rsidRPr="00DA41D9" w:rsidRDefault="00DA41D9" w:rsidP="000E4403">
      <w:pPr>
        <w:rPr>
          <w:rFonts w:eastAsia="Times New Roman" w:cs="Times New Roman"/>
          <w:szCs w:val="24"/>
          <w:lang w:eastAsia="ru-RU"/>
        </w:rPr>
      </w:pPr>
      <w:r w:rsidRPr="00DA41D9">
        <w:rPr>
          <w:rFonts w:eastAsia="Times New Roman" w:cs="Times New Roman"/>
          <w:b/>
          <w:bCs/>
          <w:szCs w:val="24"/>
          <w:lang w:eastAsia="ru-RU"/>
        </w:rPr>
        <w:t>Внимание!!! Для всех групп 15%-</w:t>
      </w:r>
      <w:proofErr w:type="spellStart"/>
      <w:r w:rsidRPr="00DA41D9">
        <w:rPr>
          <w:rFonts w:eastAsia="Times New Roman" w:cs="Times New Roman"/>
          <w:b/>
          <w:bCs/>
          <w:szCs w:val="24"/>
          <w:lang w:eastAsia="ru-RU"/>
        </w:rPr>
        <w:t>ый</w:t>
      </w:r>
      <w:proofErr w:type="spellEnd"/>
      <w:r w:rsidRPr="00DA41D9">
        <w:rPr>
          <w:rFonts w:eastAsia="Times New Roman" w:cs="Times New Roman"/>
          <w:b/>
          <w:bCs/>
          <w:szCs w:val="24"/>
          <w:lang w:eastAsia="ru-RU"/>
        </w:rPr>
        <w:t xml:space="preserve"> вклад в результирующую оценку за курсовую работу по дисциплине будет давать участие обучающихся в дискуссионных семинарах. Соответственно, результирующий балл за итоговую курсовую работу по модулю будет рассчитываться следующим образом: оценка за решение задачи*25%+оценка за эссе*60%+оценка за участие в электронных семинарах*15%.</w:t>
      </w:r>
    </w:p>
    <w:p w:rsidR="00DA41D9" w:rsidRDefault="00DA41D9" w:rsidP="00DA41D9">
      <w:pPr>
        <w:jc w:val="left"/>
        <w:rPr>
          <w:rFonts w:eastAsia="Times New Roman" w:cs="Times New Roman"/>
          <w:szCs w:val="24"/>
          <w:lang w:eastAsia="ru-RU"/>
        </w:rPr>
      </w:pPr>
    </w:p>
    <w:p w:rsidR="00DA41D9" w:rsidRPr="00DA41D9" w:rsidRDefault="00DA41D9" w:rsidP="00DA41D9">
      <w:pPr>
        <w:jc w:val="left"/>
        <w:rPr>
          <w:rFonts w:eastAsia="Times New Roman" w:cs="Times New Roman"/>
          <w:szCs w:val="24"/>
          <w:lang w:eastAsia="ru-RU"/>
        </w:rPr>
      </w:pPr>
      <w:r w:rsidRPr="00DA41D9">
        <w:rPr>
          <w:rFonts w:eastAsia="Times New Roman" w:cs="Times New Roman"/>
          <w:szCs w:val="24"/>
          <w:lang w:eastAsia="ru-RU"/>
        </w:rPr>
        <w:t>Внимание!</w:t>
      </w:r>
    </w:p>
    <w:p w:rsidR="00DA41D9" w:rsidRPr="00DA41D9" w:rsidRDefault="00DA41D9" w:rsidP="00DA41D9">
      <w:pPr>
        <w:numPr>
          <w:ilvl w:val="0"/>
          <w:numId w:val="1"/>
        </w:numPr>
        <w:ind w:left="0" w:firstLine="567"/>
        <w:jc w:val="left"/>
        <w:rPr>
          <w:rFonts w:eastAsia="Times New Roman" w:cs="Times New Roman"/>
          <w:szCs w:val="24"/>
          <w:lang w:eastAsia="ru-RU"/>
        </w:rPr>
      </w:pPr>
      <w:r w:rsidRPr="00DA41D9">
        <w:rPr>
          <w:rFonts w:eastAsia="Times New Roman" w:cs="Times New Roman"/>
          <w:szCs w:val="24"/>
          <w:lang w:eastAsia="ru-RU"/>
        </w:rPr>
        <w:t xml:space="preserve">Объем эссе должен составлять от 6 000 до 12 000 печатных знаков (3 – 7 страниц 12 кеглем через 1,5 интервала). </w:t>
      </w:r>
    </w:p>
    <w:p w:rsidR="00DA41D9" w:rsidRPr="00DA41D9" w:rsidRDefault="00DA41D9" w:rsidP="00DA41D9">
      <w:pPr>
        <w:numPr>
          <w:ilvl w:val="0"/>
          <w:numId w:val="1"/>
        </w:numPr>
        <w:ind w:left="0" w:firstLine="567"/>
        <w:jc w:val="left"/>
        <w:rPr>
          <w:rFonts w:eastAsia="Times New Roman" w:cs="Times New Roman"/>
          <w:szCs w:val="24"/>
          <w:lang w:eastAsia="ru-RU"/>
        </w:rPr>
      </w:pPr>
      <w:r w:rsidRPr="00DA41D9">
        <w:rPr>
          <w:rFonts w:eastAsia="Times New Roman" w:cs="Times New Roman"/>
          <w:szCs w:val="24"/>
          <w:lang w:eastAsia="ru-RU"/>
        </w:rPr>
        <w:t>Выполненное задание (задача + эссе/кейс) следует направить электронной почтой на e</w:t>
      </w:r>
      <w:r w:rsidR="000E4403">
        <w:rPr>
          <w:rFonts w:eastAsia="Times New Roman" w:cs="Times New Roman"/>
          <w:szCs w:val="24"/>
          <w:lang w:eastAsia="ru-RU"/>
        </w:rPr>
        <w:t>-</w:t>
      </w:r>
      <w:proofErr w:type="spellStart"/>
      <w:r w:rsidRPr="00DA41D9">
        <w:rPr>
          <w:rFonts w:eastAsia="Times New Roman" w:cs="Times New Roman"/>
          <w:szCs w:val="24"/>
          <w:lang w:eastAsia="ru-RU"/>
        </w:rPr>
        <w:t>mail</w:t>
      </w:r>
      <w:proofErr w:type="spellEnd"/>
      <w:r w:rsidRPr="00DA41D9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A41D9">
        <w:rPr>
          <w:rFonts w:eastAsia="Times New Roman" w:cs="Times New Roman"/>
          <w:szCs w:val="24"/>
          <w:lang w:eastAsia="ru-RU"/>
        </w:rPr>
        <w:t>тьютора</w:t>
      </w:r>
      <w:proofErr w:type="spellEnd"/>
      <w:r w:rsidRPr="00DA41D9">
        <w:rPr>
          <w:rFonts w:eastAsia="Times New Roman" w:cs="Times New Roman"/>
          <w:szCs w:val="24"/>
          <w:lang w:eastAsia="ru-RU"/>
        </w:rPr>
        <w:t xml:space="preserve"> с указанием Вашей фамилии и имени в теме письма, например: </w:t>
      </w:r>
      <w:r w:rsidRPr="00DA41D9">
        <w:rPr>
          <w:rFonts w:eastAsia="Times New Roman" w:cs="Times New Roman"/>
          <w:szCs w:val="24"/>
          <w:lang w:eastAsia="ru-RU"/>
        </w:rPr>
        <w:br/>
      </w:r>
      <w:r w:rsidRPr="00DA41D9">
        <w:rPr>
          <w:rFonts w:eastAsia="Times New Roman" w:cs="Times New Roman"/>
          <w:i/>
          <w:iCs/>
          <w:szCs w:val="24"/>
          <w:lang w:eastAsia="ru-RU"/>
        </w:rPr>
        <w:t>Соколова Ирина, Итоговое задание, модуль</w:t>
      </w:r>
      <w:r w:rsidR="000E4403">
        <w:rPr>
          <w:rFonts w:eastAsia="Times New Roman" w:cs="Times New Roman"/>
          <w:i/>
          <w:iCs/>
          <w:szCs w:val="24"/>
          <w:lang w:eastAsia="ru-RU"/>
        </w:rPr>
        <w:t xml:space="preserve"> 1 – Экономика и право</w:t>
      </w:r>
    </w:p>
    <w:p w:rsidR="00DA41D9" w:rsidRPr="00DA41D9" w:rsidRDefault="00DA41D9" w:rsidP="00DA41D9">
      <w:pPr>
        <w:numPr>
          <w:ilvl w:val="0"/>
          <w:numId w:val="1"/>
        </w:numPr>
        <w:ind w:left="0" w:firstLine="567"/>
        <w:jc w:val="left"/>
        <w:rPr>
          <w:rFonts w:eastAsia="Times New Roman" w:cs="Times New Roman"/>
          <w:szCs w:val="24"/>
          <w:lang w:eastAsia="ru-RU"/>
        </w:rPr>
      </w:pPr>
      <w:r w:rsidRPr="00DA41D9">
        <w:rPr>
          <w:rFonts w:eastAsia="Times New Roman" w:cs="Times New Roman"/>
          <w:szCs w:val="24"/>
          <w:lang w:eastAsia="ru-RU"/>
        </w:rPr>
        <w:t xml:space="preserve">Если в настоящее время Вас волнует решение других макро- либо микроэкономических вопросов, Вы можете предложить свою тему для эссе, согласовав ее с Вашим тьютором. К примеру, если Вы работаете не в России, Вы можете провести анализ экономической ситуации развития какой-либо из отраслей в любой другой стране. </w:t>
      </w:r>
    </w:p>
    <w:p w:rsidR="002E25FB" w:rsidRDefault="002E25FB" w:rsidP="00DA41D9"/>
    <w:p w:rsidR="00353FF1" w:rsidRPr="00353FF1" w:rsidRDefault="00353FF1" w:rsidP="00353FF1">
      <w:pPr>
        <w:jc w:val="center"/>
        <w:rPr>
          <w:rFonts w:eastAsia="Arial Unicode MS" w:cs="Times New Roman"/>
          <w:b/>
          <w:bCs/>
          <w:szCs w:val="24"/>
        </w:rPr>
      </w:pPr>
      <w:r w:rsidRPr="00353FF1">
        <w:rPr>
          <w:rFonts w:eastAsia="Arial Unicode MS" w:cs="Times New Roman"/>
          <w:b/>
          <w:bCs/>
          <w:szCs w:val="24"/>
        </w:rPr>
        <w:t>Решение задачи</w:t>
      </w:r>
    </w:p>
    <w:p w:rsidR="00353FF1" w:rsidRPr="00353FF1" w:rsidRDefault="00353FF1" w:rsidP="00353FF1">
      <w:pPr>
        <w:rPr>
          <w:rFonts w:eastAsia="Arial Unicode MS" w:cs="Times New Roman"/>
          <w:bCs/>
          <w:szCs w:val="24"/>
        </w:rPr>
      </w:pPr>
    </w:p>
    <w:p w:rsidR="00353FF1" w:rsidRPr="00353FF1" w:rsidRDefault="00353FF1" w:rsidP="00353FF1">
      <w:pPr>
        <w:rPr>
          <w:rFonts w:eastAsia="Arial Unicode MS" w:cs="Times New Roman"/>
          <w:bCs/>
          <w:szCs w:val="24"/>
        </w:rPr>
      </w:pPr>
      <w:r w:rsidRPr="00353FF1">
        <w:rPr>
          <w:rFonts w:eastAsia="Arial Unicode MS" w:cs="Times New Roman"/>
          <w:bCs/>
          <w:szCs w:val="24"/>
        </w:rPr>
        <w:t>Первая часть задания к модулю – решение задачи. Вес задачи – 40 баллов.</w:t>
      </w:r>
    </w:p>
    <w:p w:rsidR="00353FF1" w:rsidRPr="00353FF1" w:rsidRDefault="00353FF1" w:rsidP="00353FF1">
      <w:pPr>
        <w:rPr>
          <w:rFonts w:eastAsia="Arial Unicode MS" w:cs="Times New Roman"/>
          <w:bCs/>
          <w:szCs w:val="24"/>
        </w:rPr>
      </w:pPr>
      <w:r w:rsidRPr="00353FF1">
        <w:rPr>
          <w:rFonts w:eastAsia="Arial Unicode MS" w:cs="Times New Roman"/>
          <w:bCs/>
          <w:szCs w:val="24"/>
        </w:rPr>
        <w:t>Все шаги Вашего решения должны быть прокомментированы таким образом, чтобы тьютор смог оценить степень понимания Вами подходов к решению аналогичных задач, предлагаемых в материалах модуля.</w:t>
      </w:r>
    </w:p>
    <w:p w:rsidR="00353FF1" w:rsidRPr="00353FF1" w:rsidRDefault="00353FF1" w:rsidP="00353FF1">
      <w:pPr>
        <w:rPr>
          <w:rFonts w:eastAsia="Arial Unicode MS" w:cs="Times New Roman"/>
          <w:bCs/>
          <w:szCs w:val="24"/>
        </w:rPr>
      </w:pPr>
    </w:p>
    <w:p w:rsidR="00353FF1" w:rsidRPr="00353FF1" w:rsidRDefault="00353FF1" w:rsidP="00353FF1">
      <w:pPr>
        <w:jc w:val="center"/>
        <w:rPr>
          <w:rFonts w:eastAsia="Arial Unicode MS" w:cs="Times New Roman"/>
          <w:b/>
          <w:szCs w:val="24"/>
        </w:rPr>
      </w:pPr>
      <w:r w:rsidRPr="00353FF1">
        <w:rPr>
          <w:rFonts w:eastAsia="Arial Unicode MS" w:cs="Times New Roman"/>
          <w:b/>
          <w:szCs w:val="24"/>
        </w:rPr>
        <w:t>Варианты  задач</w:t>
      </w:r>
    </w:p>
    <w:p w:rsidR="00353FF1" w:rsidRPr="00353FF1" w:rsidRDefault="00353FF1" w:rsidP="00353FF1">
      <w:pPr>
        <w:spacing w:after="60"/>
        <w:rPr>
          <w:rFonts w:eastAsia="Calibri" w:cs="Times New Roman"/>
          <w:b/>
          <w:szCs w:val="24"/>
        </w:rPr>
      </w:pPr>
      <w:r w:rsidRPr="00353FF1">
        <w:rPr>
          <w:rFonts w:eastAsia="Calibri" w:cs="Times New Roman"/>
          <w:b/>
          <w:szCs w:val="24"/>
        </w:rPr>
        <w:t>Задача № 1.</w:t>
      </w:r>
    </w:p>
    <w:p w:rsidR="00353FF1" w:rsidRDefault="00353FF1" w:rsidP="00353FF1">
      <w:pPr>
        <w:spacing w:after="60"/>
        <w:rPr>
          <w:rFonts w:cs="Times New Roman"/>
          <w:szCs w:val="24"/>
        </w:rPr>
      </w:pPr>
      <w:r w:rsidRPr="00353FF1">
        <w:rPr>
          <w:rFonts w:eastAsia="Calibri" w:cs="Times New Roman"/>
          <w:szCs w:val="24"/>
        </w:rPr>
        <w:t>В таблице представлена часть данных о возможных вариантах ведения бизнеса на предприятии при неизменных постоянных издержках. Восстановите недостающую информацию.</w:t>
      </w:r>
    </w:p>
    <w:p w:rsidR="00353FF1" w:rsidRPr="00353FF1" w:rsidRDefault="00353FF1" w:rsidP="00353FF1">
      <w:pPr>
        <w:spacing w:after="60"/>
        <w:rPr>
          <w:rFonts w:eastAsia="Calibri" w:cs="Times New Roman"/>
          <w:szCs w:val="24"/>
        </w:rPr>
      </w:pP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67"/>
        <w:gridCol w:w="1418"/>
        <w:gridCol w:w="1418"/>
        <w:gridCol w:w="1418"/>
      </w:tblGrid>
      <w:tr w:rsidR="00353FF1" w:rsidRPr="00353FF1" w:rsidTr="00353FF1">
        <w:tc>
          <w:tcPr>
            <w:tcW w:w="4253" w:type="dxa"/>
          </w:tcPr>
          <w:p w:rsidR="00353FF1" w:rsidRPr="000E4403" w:rsidRDefault="00353FF1" w:rsidP="000E4403">
            <w:pPr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0E4403">
              <w:rPr>
                <w:rFonts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567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53FF1">
              <w:rPr>
                <w:rFonts w:eastAsia="Calibri" w:cs="Times New Roman"/>
                <w:b/>
                <w:szCs w:val="24"/>
              </w:rPr>
              <w:t>Вариант 1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53FF1">
              <w:rPr>
                <w:rFonts w:eastAsia="Calibri" w:cs="Times New Roman"/>
                <w:b/>
                <w:szCs w:val="24"/>
              </w:rPr>
              <w:t>Вариант 2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53FF1">
              <w:rPr>
                <w:rFonts w:eastAsia="Calibri" w:cs="Times New Roman"/>
                <w:b/>
                <w:szCs w:val="24"/>
              </w:rPr>
              <w:t>Вариант 3</w:t>
            </w:r>
          </w:p>
        </w:tc>
      </w:tr>
      <w:tr w:rsidR="00353FF1" w:rsidRPr="00353FF1" w:rsidTr="00353FF1">
        <w:tc>
          <w:tcPr>
            <w:tcW w:w="4253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Цена, руб.</w:t>
            </w:r>
          </w:p>
        </w:tc>
        <w:tc>
          <w:tcPr>
            <w:tcW w:w="567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i/>
                <w:szCs w:val="24"/>
              </w:rPr>
            </w:pPr>
            <w:r w:rsidRPr="00353FF1">
              <w:rPr>
                <w:rFonts w:eastAsia="Calibri" w:cs="Times New Roman"/>
                <w:i/>
                <w:szCs w:val="24"/>
                <w:lang w:val="en-US"/>
              </w:rPr>
              <w:t>p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30</w:t>
            </w:r>
          </w:p>
        </w:tc>
      </w:tr>
      <w:tr w:rsidR="00353FF1" w:rsidRPr="00353FF1" w:rsidTr="00353FF1">
        <w:tc>
          <w:tcPr>
            <w:tcW w:w="4253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Объем продаж, тыс.шт.</w:t>
            </w:r>
          </w:p>
        </w:tc>
        <w:tc>
          <w:tcPr>
            <w:tcW w:w="567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i/>
                <w:szCs w:val="24"/>
              </w:rPr>
            </w:pPr>
            <w:r w:rsidRPr="00353FF1">
              <w:rPr>
                <w:rFonts w:eastAsia="Calibri" w:cs="Times New Roman"/>
                <w:i/>
                <w:szCs w:val="24"/>
                <w:lang w:val="en-US"/>
              </w:rPr>
              <w:t>q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25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33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353FF1" w:rsidRPr="00353FF1" w:rsidTr="00353FF1">
        <w:tc>
          <w:tcPr>
            <w:tcW w:w="4253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Выручка, тыс.руб.</w:t>
            </w:r>
          </w:p>
        </w:tc>
        <w:tc>
          <w:tcPr>
            <w:tcW w:w="567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i/>
                <w:szCs w:val="24"/>
              </w:rPr>
            </w:pPr>
            <w:r w:rsidRPr="00353FF1">
              <w:rPr>
                <w:rFonts w:eastAsia="Calibri" w:cs="Times New Roman"/>
                <w:i/>
                <w:szCs w:val="24"/>
                <w:lang w:val="en-US"/>
              </w:rPr>
              <w:t>R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1320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353FF1" w:rsidRPr="00353FF1" w:rsidTr="00353FF1">
        <w:tc>
          <w:tcPr>
            <w:tcW w:w="4253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Постоянные издержки, тыс.руб.</w:t>
            </w:r>
          </w:p>
        </w:tc>
        <w:tc>
          <w:tcPr>
            <w:tcW w:w="567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i/>
                <w:szCs w:val="24"/>
              </w:rPr>
            </w:pPr>
            <w:r w:rsidRPr="00353FF1">
              <w:rPr>
                <w:rFonts w:eastAsia="Calibri" w:cs="Times New Roman"/>
                <w:i/>
                <w:szCs w:val="24"/>
                <w:lang w:val="en-US"/>
              </w:rPr>
              <w:t>FC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353FF1" w:rsidRPr="00353FF1" w:rsidTr="00353FF1">
        <w:tc>
          <w:tcPr>
            <w:tcW w:w="4253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lastRenderedPageBreak/>
              <w:t>Переменные издержки, тыс.руб.</w:t>
            </w:r>
          </w:p>
        </w:tc>
        <w:tc>
          <w:tcPr>
            <w:tcW w:w="567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i/>
                <w:szCs w:val="24"/>
              </w:rPr>
            </w:pPr>
            <w:r w:rsidRPr="00353FF1">
              <w:rPr>
                <w:rFonts w:eastAsia="Calibri" w:cs="Times New Roman"/>
                <w:i/>
                <w:szCs w:val="24"/>
                <w:lang w:val="en-US"/>
              </w:rPr>
              <w:t>VC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800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1800</w:t>
            </w:r>
          </w:p>
        </w:tc>
      </w:tr>
      <w:tr w:rsidR="00353FF1" w:rsidRPr="00353FF1" w:rsidTr="00353FF1">
        <w:tc>
          <w:tcPr>
            <w:tcW w:w="4253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Суммарные издержки, тыс.руб.</w:t>
            </w:r>
          </w:p>
        </w:tc>
        <w:tc>
          <w:tcPr>
            <w:tcW w:w="567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i/>
                <w:szCs w:val="24"/>
              </w:rPr>
            </w:pPr>
            <w:r w:rsidRPr="00353FF1">
              <w:rPr>
                <w:rFonts w:eastAsia="Calibri" w:cs="Times New Roman"/>
                <w:i/>
                <w:szCs w:val="24"/>
                <w:lang w:val="en-US"/>
              </w:rPr>
              <w:t>TC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2000</w:t>
            </w:r>
          </w:p>
        </w:tc>
      </w:tr>
      <w:tr w:rsidR="00353FF1" w:rsidRPr="00353FF1" w:rsidTr="00353FF1">
        <w:tc>
          <w:tcPr>
            <w:tcW w:w="4253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Прибыль, тыс.руб.</w:t>
            </w:r>
          </w:p>
        </w:tc>
        <w:tc>
          <w:tcPr>
            <w:tcW w:w="567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i/>
                <w:szCs w:val="24"/>
              </w:rPr>
            </w:pPr>
            <w:r w:rsidRPr="00353FF1">
              <w:rPr>
                <w:rFonts w:eastAsia="Calibri" w:cs="Times New Roman"/>
                <w:i/>
                <w:szCs w:val="24"/>
                <w:lang w:val="en-US"/>
              </w:rPr>
              <w:t>G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250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120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353FF1" w:rsidRPr="00353FF1" w:rsidTr="00353FF1">
        <w:tc>
          <w:tcPr>
            <w:tcW w:w="4253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Рентабельность по издержкам, %</w:t>
            </w:r>
          </w:p>
        </w:tc>
        <w:tc>
          <w:tcPr>
            <w:tcW w:w="567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i/>
                <w:szCs w:val="24"/>
              </w:rPr>
            </w:pPr>
            <w:r w:rsidRPr="00353FF1">
              <w:rPr>
                <w:rFonts w:eastAsia="Calibri" w:cs="Times New Roman"/>
                <w:i/>
                <w:szCs w:val="24"/>
                <w:lang w:val="en-US"/>
              </w:rPr>
              <w:t>r</w:t>
            </w: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353FF1" w:rsidRPr="00353FF1" w:rsidRDefault="00353FF1" w:rsidP="00353FF1">
            <w:pPr>
              <w:spacing w:line="228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5</w:t>
            </w:r>
          </w:p>
        </w:tc>
      </w:tr>
    </w:tbl>
    <w:p w:rsidR="00353FF1" w:rsidRPr="00353FF1" w:rsidRDefault="00353FF1" w:rsidP="00353FF1">
      <w:pPr>
        <w:rPr>
          <w:rFonts w:eastAsia="Arial Unicode MS" w:cs="Times New Roman"/>
          <w:szCs w:val="24"/>
        </w:rPr>
      </w:pPr>
    </w:p>
    <w:p w:rsidR="00353FF1" w:rsidRPr="00353FF1" w:rsidRDefault="00353FF1" w:rsidP="00353FF1">
      <w:pPr>
        <w:rPr>
          <w:rFonts w:eastAsia="Arial Unicode MS" w:cs="Times New Roman"/>
          <w:szCs w:val="24"/>
        </w:rPr>
      </w:pPr>
    </w:p>
    <w:p w:rsidR="00353FF1" w:rsidRPr="00353FF1" w:rsidRDefault="00353FF1" w:rsidP="00353FF1">
      <w:pPr>
        <w:jc w:val="center"/>
        <w:rPr>
          <w:rFonts w:eastAsia="Calibri" w:cs="Times New Roman"/>
          <w:b/>
          <w:spacing w:val="-8"/>
          <w:szCs w:val="24"/>
        </w:rPr>
      </w:pPr>
      <w:r w:rsidRPr="00353FF1">
        <w:rPr>
          <w:rFonts w:eastAsia="Calibri" w:cs="Times New Roman"/>
          <w:b/>
          <w:spacing w:val="-8"/>
          <w:szCs w:val="24"/>
        </w:rPr>
        <w:t>Задача № 2.</w:t>
      </w:r>
    </w:p>
    <w:p w:rsidR="00353FF1" w:rsidRPr="00353FF1" w:rsidRDefault="00353FF1" w:rsidP="00353FF1">
      <w:pPr>
        <w:rPr>
          <w:rFonts w:eastAsia="Calibri" w:cs="Times New Roman"/>
          <w:spacing w:val="-8"/>
          <w:szCs w:val="24"/>
        </w:rPr>
      </w:pPr>
    </w:p>
    <w:p w:rsidR="00353FF1" w:rsidRPr="00353FF1" w:rsidRDefault="00353FF1" w:rsidP="00353FF1">
      <w:pPr>
        <w:rPr>
          <w:rFonts w:eastAsia="Calibri" w:cs="Times New Roman"/>
          <w:spacing w:val="-4"/>
          <w:szCs w:val="24"/>
        </w:rPr>
      </w:pPr>
      <w:r w:rsidRPr="00353FF1">
        <w:rPr>
          <w:rFonts w:eastAsia="Calibri" w:cs="Times New Roman"/>
          <w:spacing w:val="-8"/>
          <w:szCs w:val="24"/>
        </w:rPr>
        <w:t xml:space="preserve">Фирма действует на рынке совершенной конкуренции. </w:t>
      </w:r>
      <w:r w:rsidRPr="00353FF1">
        <w:rPr>
          <w:rFonts w:eastAsia="Calibri" w:cs="Times New Roman"/>
          <w:spacing w:val="-4"/>
          <w:szCs w:val="24"/>
        </w:rPr>
        <w:t>Зависимость суммарных издержек от выпуска представлена в таблице: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2"/>
        <w:gridCol w:w="567"/>
        <w:gridCol w:w="680"/>
        <w:gridCol w:w="680"/>
        <w:gridCol w:w="680"/>
        <w:gridCol w:w="680"/>
        <w:gridCol w:w="680"/>
        <w:gridCol w:w="680"/>
        <w:gridCol w:w="680"/>
      </w:tblGrid>
      <w:tr w:rsidR="00353FF1" w:rsidRPr="00353FF1" w:rsidTr="00E106E7">
        <w:tc>
          <w:tcPr>
            <w:tcW w:w="3742" w:type="dxa"/>
          </w:tcPr>
          <w:p w:rsidR="00353FF1" w:rsidRPr="00353FF1" w:rsidRDefault="00353FF1" w:rsidP="00E106E7">
            <w:pPr>
              <w:jc w:val="center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Суточный выпуск, тыс. шт.</w:t>
            </w:r>
          </w:p>
        </w:tc>
        <w:tc>
          <w:tcPr>
            <w:tcW w:w="567" w:type="dxa"/>
          </w:tcPr>
          <w:p w:rsidR="00353FF1" w:rsidRPr="00353FF1" w:rsidRDefault="00353FF1" w:rsidP="00E106E7">
            <w:pPr>
              <w:jc w:val="center"/>
              <w:rPr>
                <w:rFonts w:eastAsia="Calibri" w:cs="Times New Roman"/>
                <w:i/>
                <w:szCs w:val="24"/>
                <w:lang w:val="en-US"/>
              </w:rPr>
            </w:pPr>
            <w:r w:rsidRPr="00353FF1">
              <w:rPr>
                <w:rFonts w:eastAsia="Calibri" w:cs="Times New Roman"/>
                <w:i/>
                <w:szCs w:val="24"/>
                <w:lang w:val="en-US"/>
              </w:rPr>
              <w:t>q</w:t>
            </w:r>
          </w:p>
        </w:tc>
        <w:tc>
          <w:tcPr>
            <w:tcW w:w="680" w:type="dxa"/>
          </w:tcPr>
          <w:p w:rsidR="00353FF1" w:rsidRPr="00353FF1" w:rsidRDefault="00353FF1" w:rsidP="00744EEC">
            <w:pPr>
              <w:ind w:firstLine="0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0</w:t>
            </w:r>
          </w:p>
        </w:tc>
        <w:tc>
          <w:tcPr>
            <w:tcW w:w="680" w:type="dxa"/>
          </w:tcPr>
          <w:p w:rsidR="00353FF1" w:rsidRPr="00353FF1" w:rsidRDefault="00353FF1" w:rsidP="00744EEC">
            <w:pPr>
              <w:ind w:firstLine="0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680" w:type="dxa"/>
          </w:tcPr>
          <w:p w:rsidR="00353FF1" w:rsidRPr="00353FF1" w:rsidRDefault="00353FF1" w:rsidP="00744EEC">
            <w:pPr>
              <w:ind w:firstLine="0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680" w:type="dxa"/>
          </w:tcPr>
          <w:p w:rsidR="00353FF1" w:rsidRPr="00353FF1" w:rsidRDefault="00353FF1" w:rsidP="00744EEC">
            <w:pPr>
              <w:ind w:firstLine="0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680" w:type="dxa"/>
          </w:tcPr>
          <w:p w:rsidR="00353FF1" w:rsidRPr="00353FF1" w:rsidRDefault="00353FF1" w:rsidP="00744EEC">
            <w:pPr>
              <w:ind w:firstLine="0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680" w:type="dxa"/>
          </w:tcPr>
          <w:p w:rsidR="00353FF1" w:rsidRPr="00353FF1" w:rsidRDefault="00353FF1" w:rsidP="00744EEC">
            <w:pPr>
              <w:ind w:firstLine="0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680" w:type="dxa"/>
          </w:tcPr>
          <w:p w:rsidR="00353FF1" w:rsidRPr="00353FF1" w:rsidRDefault="00353FF1" w:rsidP="00744EEC">
            <w:pPr>
              <w:ind w:firstLine="0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6</w:t>
            </w:r>
          </w:p>
        </w:tc>
      </w:tr>
      <w:tr w:rsidR="00353FF1" w:rsidRPr="00353FF1" w:rsidTr="00E106E7">
        <w:tc>
          <w:tcPr>
            <w:tcW w:w="3742" w:type="dxa"/>
          </w:tcPr>
          <w:p w:rsidR="00353FF1" w:rsidRPr="00353FF1" w:rsidRDefault="00353FF1" w:rsidP="00E106E7">
            <w:pPr>
              <w:jc w:val="center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Суммарные издержки, тыс. руб.</w:t>
            </w:r>
          </w:p>
        </w:tc>
        <w:tc>
          <w:tcPr>
            <w:tcW w:w="567" w:type="dxa"/>
          </w:tcPr>
          <w:p w:rsidR="00353FF1" w:rsidRPr="00353FF1" w:rsidRDefault="00353FF1" w:rsidP="00D2661F">
            <w:pPr>
              <w:ind w:right="-128" w:firstLine="0"/>
              <w:jc w:val="center"/>
              <w:rPr>
                <w:rFonts w:eastAsia="Calibri" w:cs="Times New Roman"/>
                <w:i/>
                <w:szCs w:val="24"/>
                <w:lang w:val="en-US"/>
              </w:rPr>
            </w:pPr>
            <w:r w:rsidRPr="00353FF1">
              <w:rPr>
                <w:rFonts w:eastAsia="Calibri" w:cs="Times New Roman"/>
                <w:i/>
                <w:szCs w:val="24"/>
                <w:lang w:val="en-US"/>
              </w:rPr>
              <w:t>TC</w:t>
            </w:r>
          </w:p>
        </w:tc>
        <w:tc>
          <w:tcPr>
            <w:tcW w:w="680" w:type="dxa"/>
          </w:tcPr>
          <w:p w:rsidR="00353FF1" w:rsidRPr="00353FF1" w:rsidRDefault="00353FF1" w:rsidP="000F4FE5">
            <w:pPr>
              <w:ind w:firstLine="0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500</w:t>
            </w:r>
          </w:p>
        </w:tc>
        <w:tc>
          <w:tcPr>
            <w:tcW w:w="680" w:type="dxa"/>
          </w:tcPr>
          <w:p w:rsidR="00353FF1" w:rsidRPr="00353FF1" w:rsidRDefault="00353FF1" w:rsidP="000F4FE5">
            <w:pPr>
              <w:ind w:firstLine="0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620</w:t>
            </w:r>
          </w:p>
        </w:tc>
        <w:tc>
          <w:tcPr>
            <w:tcW w:w="680" w:type="dxa"/>
          </w:tcPr>
          <w:p w:rsidR="00353FF1" w:rsidRPr="00353FF1" w:rsidRDefault="00353FF1" w:rsidP="000F4FE5">
            <w:pPr>
              <w:ind w:firstLine="0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700</w:t>
            </w:r>
          </w:p>
        </w:tc>
        <w:tc>
          <w:tcPr>
            <w:tcW w:w="680" w:type="dxa"/>
          </w:tcPr>
          <w:p w:rsidR="00353FF1" w:rsidRPr="00353FF1" w:rsidRDefault="00353FF1" w:rsidP="000F4FE5">
            <w:pPr>
              <w:ind w:firstLine="0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900</w:t>
            </w:r>
          </w:p>
        </w:tc>
        <w:tc>
          <w:tcPr>
            <w:tcW w:w="680" w:type="dxa"/>
          </w:tcPr>
          <w:p w:rsidR="00353FF1" w:rsidRPr="00353FF1" w:rsidRDefault="00353FF1" w:rsidP="000F4FE5">
            <w:pPr>
              <w:ind w:firstLine="0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1240</w:t>
            </w:r>
          </w:p>
        </w:tc>
        <w:tc>
          <w:tcPr>
            <w:tcW w:w="680" w:type="dxa"/>
          </w:tcPr>
          <w:p w:rsidR="00353FF1" w:rsidRPr="00353FF1" w:rsidRDefault="00353FF1" w:rsidP="000F4FE5">
            <w:pPr>
              <w:ind w:firstLine="0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1750</w:t>
            </w:r>
          </w:p>
        </w:tc>
        <w:tc>
          <w:tcPr>
            <w:tcW w:w="680" w:type="dxa"/>
          </w:tcPr>
          <w:p w:rsidR="00353FF1" w:rsidRPr="00353FF1" w:rsidRDefault="00353FF1" w:rsidP="000F4FE5">
            <w:pPr>
              <w:ind w:firstLine="0"/>
              <w:rPr>
                <w:rFonts w:eastAsia="Calibri" w:cs="Times New Roman"/>
                <w:szCs w:val="24"/>
              </w:rPr>
            </w:pPr>
            <w:r w:rsidRPr="00353FF1">
              <w:rPr>
                <w:rFonts w:eastAsia="Calibri" w:cs="Times New Roman"/>
                <w:szCs w:val="24"/>
              </w:rPr>
              <w:t>2400</w:t>
            </w:r>
          </w:p>
        </w:tc>
      </w:tr>
    </w:tbl>
    <w:p w:rsidR="00353FF1" w:rsidRPr="00353FF1" w:rsidRDefault="00353FF1" w:rsidP="00353FF1">
      <w:pPr>
        <w:rPr>
          <w:rFonts w:eastAsia="Calibri" w:cs="Times New Roman"/>
          <w:szCs w:val="24"/>
        </w:rPr>
      </w:pPr>
      <w:r w:rsidRPr="00353FF1">
        <w:rPr>
          <w:rFonts w:eastAsia="Calibri" w:cs="Times New Roman"/>
          <w:szCs w:val="24"/>
        </w:rPr>
        <w:t>На рынке установилась цена 400 руб.</w:t>
      </w:r>
    </w:p>
    <w:p w:rsidR="00353FF1" w:rsidRPr="00353FF1" w:rsidRDefault="00353FF1" w:rsidP="00353FF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eastAsia="Calibri" w:cs="Times New Roman"/>
          <w:szCs w:val="24"/>
        </w:rPr>
      </w:pPr>
      <w:r w:rsidRPr="00353FF1">
        <w:rPr>
          <w:rFonts w:eastAsia="Calibri" w:cs="Times New Roman"/>
          <w:szCs w:val="24"/>
        </w:rPr>
        <w:t>Сколько продукции должна производить фирма, чтобы достичь максимума прибыли? Какова будет при этом прибыль?</w:t>
      </w:r>
    </w:p>
    <w:p w:rsidR="00353FF1" w:rsidRPr="00353FF1" w:rsidRDefault="00353FF1" w:rsidP="00353FF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eastAsia="Calibri" w:cs="Times New Roman"/>
          <w:szCs w:val="24"/>
        </w:rPr>
      </w:pPr>
      <w:r w:rsidRPr="00353FF1">
        <w:rPr>
          <w:rFonts w:eastAsia="Calibri" w:cs="Times New Roman"/>
          <w:szCs w:val="24"/>
        </w:rPr>
        <w:t>Начиная с какой цены, фирма может работать с прибылью?</w:t>
      </w:r>
    </w:p>
    <w:p w:rsidR="00353FF1" w:rsidRPr="00353FF1" w:rsidRDefault="00353FF1" w:rsidP="00353FF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eastAsia="Calibri" w:cs="Times New Roman"/>
          <w:szCs w:val="24"/>
        </w:rPr>
      </w:pPr>
      <w:r w:rsidRPr="00353FF1">
        <w:rPr>
          <w:rFonts w:eastAsia="Calibri" w:cs="Times New Roman"/>
          <w:szCs w:val="24"/>
        </w:rPr>
        <w:t>При какой цене фирме будет выгоднее прекратить производство продукции? Рассмотреть краткосрочный период.</w:t>
      </w:r>
    </w:p>
    <w:p w:rsidR="00353FF1" w:rsidRPr="00353FF1" w:rsidRDefault="00353FF1" w:rsidP="00353FF1">
      <w:pPr>
        <w:rPr>
          <w:rFonts w:eastAsia="Arial Unicode MS" w:cs="Times New Roman"/>
          <w:szCs w:val="24"/>
        </w:rPr>
      </w:pPr>
    </w:p>
    <w:p w:rsidR="00353FF1" w:rsidRPr="00353FF1" w:rsidRDefault="00353FF1" w:rsidP="00353FF1">
      <w:pPr>
        <w:jc w:val="center"/>
        <w:rPr>
          <w:rFonts w:eastAsia="Calibri" w:cs="Times New Roman"/>
          <w:b/>
          <w:bCs/>
          <w:szCs w:val="24"/>
        </w:rPr>
      </w:pPr>
      <w:r w:rsidRPr="00353FF1">
        <w:rPr>
          <w:rFonts w:eastAsia="Calibri" w:cs="Times New Roman"/>
          <w:b/>
          <w:bCs/>
          <w:szCs w:val="24"/>
        </w:rPr>
        <w:t>Теоретическое эссе. Кейс</w:t>
      </w:r>
    </w:p>
    <w:p w:rsidR="00353FF1" w:rsidRPr="00353FF1" w:rsidRDefault="00353FF1" w:rsidP="00353FF1">
      <w:pPr>
        <w:rPr>
          <w:rFonts w:eastAsia="Calibri" w:cs="Times New Roman"/>
          <w:bCs/>
          <w:szCs w:val="24"/>
        </w:rPr>
      </w:pPr>
      <w:r w:rsidRPr="00353FF1">
        <w:rPr>
          <w:rFonts w:eastAsia="Calibri" w:cs="Times New Roman"/>
          <w:bCs/>
          <w:szCs w:val="24"/>
        </w:rPr>
        <w:t>Вторая часть задания к модулю также предоставляет Вам выбор:</w:t>
      </w:r>
    </w:p>
    <w:p w:rsidR="00353FF1" w:rsidRPr="00353FF1" w:rsidRDefault="00353FF1" w:rsidP="00353FF1">
      <w:pPr>
        <w:rPr>
          <w:rFonts w:eastAsia="Calibri" w:cs="Times New Roman"/>
          <w:bCs/>
          <w:szCs w:val="24"/>
        </w:rPr>
      </w:pPr>
      <w:r w:rsidRPr="00353FF1">
        <w:rPr>
          <w:rFonts w:eastAsia="Calibri" w:cs="Times New Roman"/>
          <w:bCs/>
          <w:szCs w:val="24"/>
        </w:rPr>
        <w:t>-написать эссе на одну из предложенных тьютором тем</w:t>
      </w:r>
    </w:p>
    <w:p w:rsidR="00353FF1" w:rsidRPr="00353FF1" w:rsidRDefault="00353FF1" w:rsidP="00353FF1">
      <w:pPr>
        <w:rPr>
          <w:rFonts w:eastAsia="Calibri" w:cs="Times New Roman"/>
          <w:bCs/>
          <w:i/>
          <w:szCs w:val="24"/>
        </w:rPr>
      </w:pPr>
      <w:r w:rsidRPr="00353FF1">
        <w:rPr>
          <w:rFonts w:eastAsia="Calibri" w:cs="Times New Roman"/>
          <w:bCs/>
          <w:i/>
          <w:szCs w:val="24"/>
        </w:rPr>
        <w:t>или</w:t>
      </w:r>
    </w:p>
    <w:p w:rsidR="00353FF1" w:rsidRPr="00353FF1" w:rsidRDefault="00353FF1" w:rsidP="00353FF1">
      <w:pPr>
        <w:rPr>
          <w:rFonts w:eastAsia="Calibri" w:cs="Times New Roman"/>
          <w:bCs/>
          <w:szCs w:val="24"/>
        </w:rPr>
      </w:pPr>
      <w:r w:rsidRPr="00353FF1">
        <w:rPr>
          <w:rFonts w:eastAsia="Calibri" w:cs="Times New Roman"/>
          <w:bCs/>
          <w:szCs w:val="24"/>
        </w:rPr>
        <w:t>-проанализировать предложенный тьютором кейс.</w:t>
      </w:r>
    </w:p>
    <w:p w:rsidR="00353FF1" w:rsidRPr="00353FF1" w:rsidRDefault="00353FF1" w:rsidP="00353FF1">
      <w:pPr>
        <w:rPr>
          <w:rFonts w:eastAsia="Calibri" w:cs="Times New Roman"/>
          <w:bCs/>
          <w:szCs w:val="24"/>
        </w:rPr>
      </w:pPr>
      <w:r w:rsidRPr="00353FF1">
        <w:rPr>
          <w:rFonts w:eastAsia="Calibri" w:cs="Times New Roman"/>
          <w:bCs/>
          <w:szCs w:val="24"/>
        </w:rPr>
        <w:t xml:space="preserve">Рекомендации по написанию итогового эссе и анализу кейса можно найти в «Рекомендациях по изучению программы </w:t>
      </w:r>
      <w:r w:rsidRPr="00353FF1">
        <w:rPr>
          <w:rFonts w:eastAsia="Calibri" w:cs="Times New Roman"/>
          <w:bCs/>
          <w:szCs w:val="24"/>
          <w:lang w:val="en-US"/>
        </w:rPr>
        <w:t>MBA</w:t>
      </w:r>
      <w:r w:rsidRPr="00353FF1">
        <w:rPr>
          <w:rFonts w:eastAsia="Calibri" w:cs="Times New Roman"/>
          <w:bCs/>
          <w:szCs w:val="24"/>
        </w:rPr>
        <w:t xml:space="preserve"> </w:t>
      </w:r>
      <w:r w:rsidRPr="00353FF1">
        <w:rPr>
          <w:rFonts w:eastAsia="Calibri" w:cs="Times New Roman"/>
          <w:bCs/>
          <w:szCs w:val="24"/>
          <w:lang w:val="en-US"/>
        </w:rPr>
        <w:t>START</w:t>
      </w:r>
      <w:r w:rsidRPr="00353FF1">
        <w:rPr>
          <w:rFonts w:eastAsia="Calibri" w:cs="Times New Roman"/>
          <w:bCs/>
          <w:szCs w:val="24"/>
        </w:rPr>
        <w:t>» (см. вкладку СДО «Библиотека»).</w:t>
      </w:r>
    </w:p>
    <w:p w:rsidR="00353FF1" w:rsidRPr="00353FF1" w:rsidRDefault="00353FF1" w:rsidP="00353FF1">
      <w:pPr>
        <w:rPr>
          <w:rFonts w:eastAsia="Calibri" w:cs="Times New Roman"/>
          <w:bCs/>
          <w:szCs w:val="24"/>
        </w:rPr>
      </w:pPr>
      <w:r w:rsidRPr="00353FF1">
        <w:rPr>
          <w:rFonts w:eastAsia="Calibri" w:cs="Times New Roman"/>
          <w:bCs/>
          <w:szCs w:val="24"/>
        </w:rPr>
        <w:t>Вес задания – 60 %</w:t>
      </w:r>
    </w:p>
    <w:p w:rsidR="00353FF1" w:rsidRPr="00353FF1" w:rsidRDefault="00353FF1" w:rsidP="000E4403">
      <w:pPr>
        <w:spacing w:after="60"/>
        <w:rPr>
          <w:rFonts w:eastAsia="Calibri" w:cs="Times New Roman"/>
          <w:szCs w:val="24"/>
        </w:rPr>
      </w:pPr>
      <w:r w:rsidRPr="00353FF1">
        <w:rPr>
          <w:rFonts w:eastAsia="Calibri" w:cs="Times New Roman"/>
          <w:szCs w:val="24"/>
        </w:rPr>
        <w:t xml:space="preserve">Внимание! </w:t>
      </w:r>
    </w:p>
    <w:p w:rsidR="00353FF1" w:rsidRPr="00353FF1" w:rsidRDefault="00353FF1" w:rsidP="000E4403">
      <w:pPr>
        <w:numPr>
          <w:ilvl w:val="0"/>
          <w:numId w:val="4"/>
        </w:numPr>
        <w:spacing w:after="200" w:line="288" w:lineRule="auto"/>
        <w:ind w:left="1515"/>
        <w:rPr>
          <w:rFonts w:eastAsia="Calibri" w:cs="Times New Roman"/>
          <w:szCs w:val="24"/>
        </w:rPr>
      </w:pPr>
      <w:r w:rsidRPr="00353FF1">
        <w:rPr>
          <w:rFonts w:eastAsia="Calibri" w:cs="Times New Roman"/>
          <w:szCs w:val="24"/>
        </w:rPr>
        <w:t xml:space="preserve">Объем эссе/решения кейса должен составлять от 6 000 до 12 000 печатных знаков (3 – 7 страниц 12 кеглем через 1,5 интервала). </w:t>
      </w:r>
    </w:p>
    <w:p w:rsidR="00353FF1" w:rsidRPr="00353FF1" w:rsidRDefault="00353FF1" w:rsidP="00353FF1">
      <w:pPr>
        <w:numPr>
          <w:ilvl w:val="0"/>
          <w:numId w:val="4"/>
        </w:numPr>
        <w:spacing w:after="200" w:line="288" w:lineRule="auto"/>
        <w:ind w:left="1515"/>
        <w:rPr>
          <w:rFonts w:eastAsia="Calibri" w:cs="Times New Roman"/>
          <w:szCs w:val="24"/>
        </w:rPr>
      </w:pPr>
      <w:r w:rsidRPr="00353FF1">
        <w:rPr>
          <w:rFonts w:eastAsia="Calibri" w:cs="Times New Roman"/>
          <w:szCs w:val="24"/>
        </w:rPr>
        <w:t>Выполненное задание (задача + эссе/кейс) следует направить электронной почтой на e</w:t>
      </w:r>
      <w:r w:rsidR="000E4403">
        <w:rPr>
          <w:rFonts w:eastAsia="Calibri" w:cs="Times New Roman"/>
          <w:szCs w:val="24"/>
        </w:rPr>
        <w:t>-</w:t>
      </w:r>
      <w:proofErr w:type="spellStart"/>
      <w:r w:rsidRPr="00353FF1">
        <w:rPr>
          <w:rFonts w:eastAsia="Calibri" w:cs="Times New Roman"/>
          <w:szCs w:val="24"/>
        </w:rPr>
        <w:t>mail</w:t>
      </w:r>
      <w:proofErr w:type="spellEnd"/>
      <w:r w:rsidRPr="00353FF1">
        <w:rPr>
          <w:rFonts w:eastAsia="Calibri" w:cs="Times New Roman"/>
          <w:szCs w:val="24"/>
        </w:rPr>
        <w:t xml:space="preserve"> </w:t>
      </w:r>
      <w:proofErr w:type="spellStart"/>
      <w:r w:rsidRPr="00353FF1">
        <w:rPr>
          <w:rFonts w:eastAsia="Calibri" w:cs="Times New Roman"/>
          <w:szCs w:val="24"/>
        </w:rPr>
        <w:t>тьютора</w:t>
      </w:r>
      <w:proofErr w:type="spellEnd"/>
      <w:r w:rsidRPr="00353FF1">
        <w:rPr>
          <w:rFonts w:eastAsia="Calibri" w:cs="Times New Roman"/>
          <w:szCs w:val="24"/>
        </w:rPr>
        <w:t xml:space="preserve"> с указанием Вашей фамилии и имени в теме письма, например:</w:t>
      </w:r>
    </w:p>
    <w:p w:rsidR="000E4403" w:rsidRPr="00DA41D9" w:rsidRDefault="000E4403" w:rsidP="000E4403">
      <w:pPr>
        <w:ind w:left="2124" w:firstLine="0"/>
        <w:jc w:val="left"/>
        <w:rPr>
          <w:rFonts w:eastAsia="Times New Roman" w:cs="Times New Roman"/>
          <w:szCs w:val="24"/>
          <w:lang w:eastAsia="ru-RU"/>
        </w:rPr>
      </w:pPr>
      <w:r w:rsidRPr="00DA41D9">
        <w:rPr>
          <w:rFonts w:eastAsia="Times New Roman" w:cs="Times New Roman"/>
          <w:i/>
          <w:iCs/>
          <w:szCs w:val="24"/>
          <w:lang w:eastAsia="ru-RU"/>
        </w:rPr>
        <w:t>Соколова Ирина, Итоговое задание, модуль</w:t>
      </w:r>
      <w:r>
        <w:rPr>
          <w:rFonts w:eastAsia="Times New Roman" w:cs="Times New Roman"/>
          <w:i/>
          <w:iCs/>
          <w:szCs w:val="24"/>
          <w:lang w:eastAsia="ru-RU"/>
        </w:rPr>
        <w:t xml:space="preserve"> 1 – Экономика и право</w:t>
      </w:r>
    </w:p>
    <w:p w:rsidR="00353FF1" w:rsidRPr="00353FF1" w:rsidRDefault="00353FF1" w:rsidP="00353FF1">
      <w:pPr>
        <w:numPr>
          <w:ilvl w:val="0"/>
          <w:numId w:val="4"/>
        </w:numPr>
        <w:spacing w:after="200" w:line="288" w:lineRule="auto"/>
        <w:ind w:left="1515"/>
        <w:rPr>
          <w:rFonts w:eastAsia="Calibri" w:cs="Times New Roman"/>
          <w:szCs w:val="24"/>
        </w:rPr>
      </w:pPr>
      <w:r w:rsidRPr="00353FF1">
        <w:rPr>
          <w:rFonts w:eastAsia="Calibri" w:cs="Times New Roman"/>
          <w:szCs w:val="24"/>
        </w:rPr>
        <w:t>Если в настоящее время Вас волнует решение других макро- либо микроэкономических вопросов, Вы можете предложить свою тему для эссе, согласовав ее с Вашим тьютором. К примеру, если Вы работаете не в России, Вы можете провести анализ экономической ситуации развития какой-либо из отраслей в любой другой стране.</w:t>
      </w:r>
    </w:p>
    <w:p w:rsidR="00353FF1" w:rsidRPr="00353FF1" w:rsidRDefault="00353FF1" w:rsidP="00353FF1">
      <w:pPr>
        <w:rPr>
          <w:rFonts w:eastAsia="Arial Unicode MS" w:cs="Times New Roman"/>
          <w:szCs w:val="24"/>
        </w:rPr>
      </w:pPr>
    </w:p>
    <w:p w:rsidR="00353FF1" w:rsidRPr="00353FF1" w:rsidRDefault="00353FF1" w:rsidP="00353FF1">
      <w:pPr>
        <w:jc w:val="center"/>
        <w:rPr>
          <w:rFonts w:eastAsia="Arial Unicode MS" w:cs="Times New Roman"/>
          <w:b/>
          <w:szCs w:val="24"/>
        </w:rPr>
      </w:pPr>
      <w:r w:rsidRPr="00353FF1">
        <w:rPr>
          <w:rFonts w:eastAsia="Arial Unicode MS" w:cs="Times New Roman"/>
          <w:b/>
          <w:szCs w:val="24"/>
        </w:rPr>
        <w:t>Темы эссе</w:t>
      </w:r>
    </w:p>
    <w:p w:rsidR="00353FF1" w:rsidRPr="00353FF1" w:rsidRDefault="00353FF1" w:rsidP="00353FF1">
      <w:pPr>
        <w:rPr>
          <w:rFonts w:eastAsia="Arial Unicode MS" w:cs="Times New Roman"/>
          <w:szCs w:val="24"/>
        </w:rPr>
      </w:pPr>
    </w:p>
    <w:p w:rsidR="00353FF1" w:rsidRPr="00353FF1" w:rsidRDefault="00353FF1" w:rsidP="00353FF1">
      <w:pPr>
        <w:pStyle w:val="heading1"/>
        <w:spacing w:after="240" w:line="360" w:lineRule="auto"/>
        <w:jc w:val="both"/>
      </w:pPr>
      <w:r w:rsidRPr="00353FF1">
        <w:rPr>
          <w:b/>
          <w:bCs/>
          <w:u w:val="single"/>
          <w:lang w:val="en-US"/>
        </w:rPr>
        <w:t>I</w:t>
      </w:r>
      <w:r w:rsidRPr="00353FF1">
        <w:rPr>
          <w:b/>
          <w:bCs/>
          <w:u w:val="single"/>
        </w:rPr>
        <w:t xml:space="preserve">. Конкурентоспособность </w:t>
      </w:r>
      <w:proofErr w:type="gramStart"/>
      <w:r w:rsidRPr="00353FF1">
        <w:rPr>
          <w:b/>
          <w:bCs/>
          <w:u w:val="single"/>
        </w:rPr>
        <w:t>России  в</w:t>
      </w:r>
      <w:proofErr w:type="gramEnd"/>
      <w:r w:rsidRPr="00353FF1">
        <w:rPr>
          <w:b/>
          <w:bCs/>
          <w:u w:val="single"/>
        </w:rPr>
        <w:t xml:space="preserve"> международном контексте</w:t>
      </w:r>
      <w:r w:rsidRPr="00353FF1">
        <w:rPr>
          <w:b/>
          <w:bCs/>
        </w:rPr>
        <w:t xml:space="preserve"> </w:t>
      </w:r>
    </w:p>
    <w:p w:rsidR="00353FF1" w:rsidRPr="00353FF1" w:rsidRDefault="00353FF1" w:rsidP="00353FF1">
      <w:pPr>
        <w:pStyle w:val="heading1"/>
        <w:spacing w:after="240" w:line="360" w:lineRule="auto"/>
        <w:ind w:firstLine="708"/>
        <w:jc w:val="both"/>
      </w:pPr>
      <w:r w:rsidRPr="00353FF1">
        <w:t>1.Конкурентоспособность – локомотив развития современной экономики.</w:t>
      </w:r>
    </w:p>
    <w:p w:rsidR="00353FF1" w:rsidRPr="00353FF1" w:rsidRDefault="00353FF1" w:rsidP="00353FF1">
      <w:pPr>
        <w:pStyle w:val="heading1"/>
        <w:spacing w:after="240" w:line="360" w:lineRule="auto"/>
        <w:ind w:firstLine="708"/>
        <w:jc w:val="both"/>
      </w:pPr>
      <w:r w:rsidRPr="00353FF1">
        <w:lastRenderedPageBreak/>
        <w:t>2.Российская конкурентоспособность по параметрам макроэкономической и финансовой обстановки (стабильность банковской системы, доступность кредитов, наличие венчурного капитала, поощрение прямых иностранных инвестиций со стороны Правительства, распространённость торговых барьеров).</w:t>
      </w:r>
    </w:p>
    <w:p w:rsidR="00353FF1" w:rsidRPr="00353FF1" w:rsidRDefault="00353FF1" w:rsidP="000E4403">
      <w:pPr>
        <w:spacing w:line="360" w:lineRule="auto"/>
        <w:rPr>
          <w:rFonts w:eastAsia="Calibri" w:cs="Times New Roman"/>
          <w:szCs w:val="24"/>
        </w:rPr>
      </w:pPr>
      <w:r w:rsidRPr="00353FF1">
        <w:rPr>
          <w:rFonts w:eastAsia="Calibri" w:cs="Times New Roman"/>
          <w:szCs w:val="24"/>
        </w:rPr>
        <w:t>3</w:t>
      </w:r>
      <w:r w:rsidRPr="00353FF1">
        <w:rPr>
          <w:rFonts w:eastAsia="Calibri" w:cs="Times New Roman"/>
          <w:color w:val="000000"/>
          <w:szCs w:val="24"/>
        </w:rPr>
        <w:t>.</w:t>
      </w:r>
      <w:r w:rsidRPr="00353FF1">
        <w:rPr>
          <w:rFonts w:eastAsia="Calibri" w:cs="Times New Roman"/>
          <w:szCs w:val="24"/>
        </w:rPr>
        <w:t>Российская конкурентоспособность по параметрам т</w:t>
      </w:r>
      <w:r w:rsidRPr="00353FF1">
        <w:rPr>
          <w:rFonts w:eastAsia="Calibri" w:cs="Times New Roman"/>
          <w:color w:val="000000"/>
          <w:szCs w:val="24"/>
        </w:rPr>
        <w:t xml:space="preserve">ехнологических инноваций (технологическая готовность, внедрение технологий на уровне предприятия, распространённость лицензирования иностранных технологий, качество образования  и научно-исследовательских учреждений). </w:t>
      </w:r>
    </w:p>
    <w:p w:rsidR="00353FF1" w:rsidRPr="00353FF1" w:rsidRDefault="00353FF1" w:rsidP="00353FF1">
      <w:pPr>
        <w:spacing w:line="360" w:lineRule="auto"/>
        <w:rPr>
          <w:rFonts w:eastAsia="Calibri" w:cs="Times New Roman"/>
          <w:szCs w:val="24"/>
        </w:rPr>
      </w:pPr>
      <w:r w:rsidRPr="00353FF1">
        <w:rPr>
          <w:rFonts w:eastAsia="Calibri" w:cs="Times New Roman"/>
          <w:szCs w:val="24"/>
        </w:rPr>
        <w:t> </w:t>
      </w:r>
    </w:p>
    <w:p w:rsidR="00353FF1" w:rsidRPr="000E4403" w:rsidRDefault="00353FF1" w:rsidP="00353FF1">
      <w:pPr>
        <w:spacing w:line="360" w:lineRule="auto"/>
        <w:rPr>
          <w:rFonts w:eastAsia="Calibri" w:cs="Times New Roman"/>
          <w:b/>
          <w:bCs/>
          <w:color w:val="000000"/>
          <w:kern w:val="36"/>
          <w:szCs w:val="24"/>
          <w:u w:val="single"/>
        </w:rPr>
      </w:pPr>
      <w:r w:rsidRPr="000E4403">
        <w:rPr>
          <w:rFonts w:eastAsia="Calibri" w:cs="Times New Roman"/>
          <w:b/>
          <w:bCs/>
          <w:color w:val="000000"/>
          <w:kern w:val="36"/>
          <w:szCs w:val="24"/>
          <w:u w:val="single"/>
          <w:lang w:val="en-US"/>
        </w:rPr>
        <w:t>II</w:t>
      </w:r>
      <w:r w:rsidRPr="000E4403">
        <w:rPr>
          <w:rFonts w:eastAsia="Calibri" w:cs="Times New Roman"/>
          <w:b/>
          <w:bCs/>
          <w:color w:val="000000"/>
          <w:kern w:val="36"/>
          <w:szCs w:val="24"/>
          <w:u w:val="single"/>
        </w:rPr>
        <w:t>.</w:t>
      </w:r>
      <w:r w:rsidR="00B41D1A">
        <w:rPr>
          <w:rFonts w:eastAsia="Calibri" w:cs="Times New Roman"/>
          <w:b/>
          <w:bCs/>
          <w:color w:val="000000"/>
          <w:kern w:val="36"/>
          <w:szCs w:val="24"/>
          <w:u w:val="single"/>
        </w:rPr>
        <w:t>Валютная динамика и перспективы валюты России</w:t>
      </w:r>
    </w:p>
    <w:p w:rsidR="00353FF1" w:rsidRPr="00353FF1" w:rsidRDefault="00353FF1" w:rsidP="00353FF1">
      <w:pPr>
        <w:pStyle w:val="a3"/>
        <w:spacing w:line="360" w:lineRule="auto"/>
        <w:ind w:left="720" w:hanging="360"/>
        <w:jc w:val="both"/>
      </w:pPr>
      <w:r w:rsidRPr="00353FF1">
        <w:rPr>
          <w:color w:val="000000"/>
        </w:rPr>
        <w:t xml:space="preserve">1.     Объясните вкратце, </w:t>
      </w:r>
      <w:r w:rsidR="00B41D1A" w:rsidRPr="00353FF1">
        <w:rPr>
          <w:color w:val="000000"/>
        </w:rPr>
        <w:t>в чём</w:t>
      </w:r>
      <w:r w:rsidRPr="00353FF1">
        <w:rPr>
          <w:color w:val="000000"/>
        </w:rPr>
        <w:t xml:space="preserve"> </w:t>
      </w:r>
      <w:r w:rsidR="00B41D1A" w:rsidRPr="00353FF1">
        <w:rPr>
          <w:color w:val="000000"/>
        </w:rPr>
        <w:t>заключаются основные</w:t>
      </w:r>
      <w:r w:rsidR="00B41D1A">
        <w:rPr>
          <w:color w:val="000000"/>
        </w:rPr>
        <w:t xml:space="preserve"> прочны нестабильности валютного курса</w:t>
      </w:r>
    </w:p>
    <w:p w:rsidR="00353FF1" w:rsidRPr="00353FF1" w:rsidRDefault="00353FF1" w:rsidP="00353FF1">
      <w:pPr>
        <w:pStyle w:val="a3"/>
        <w:spacing w:line="360" w:lineRule="auto"/>
        <w:ind w:left="720" w:hanging="360"/>
        <w:jc w:val="both"/>
      </w:pPr>
      <w:r w:rsidRPr="00353FF1">
        <w:rPr>
          <w:color w:val="000000"/>
        </w:rPr>
        <w:t xml:space="preserve">2.     Какое влияние оказывает </w:t>
      </w:r>
      <w:r w:rsidR="00B41D1A">
        <w:rPr>
          <w:color w:val="000000"/>
        </w:rPr>
        <w:t>политическая обстановка и отношения с другими странами (дайте подробное пояснение по основным валютным парам)?</w:t>
      </w:r>
      <w:r w:rsidRPr="00353FF1">
        <w:rPr>
          <w:color w:val="000000"/>
        </w:rPr>
        <w:t xml:space="preserve"> </w:t>
      </w:r>
    </w:p>
    <w:p w:rsidR="00353FF1" w:rsidRPr="00353FF1" w:rsidRDefault="00B41D1A" w:rsidP="00353FF1">
      <w:pPr>
        <w:numPr>
          <w:ilvl w:val="0"/>
          <w:numId w:val="5"/>
        </w:numPr>
        <w:spacing w:line="360" w:lineRule="auto"/>
        <w:jc w:val="left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Может ли рубль стать единой обменной валютой: условия, требования, перспективы?</w:t>
      </w:r>
    </w:p>
    <w:p w:rsidR="00353FF1" w:rsidRPr="00353FF1" w:rsidRDefault="00B41D1A" w:rsidP="00353FF1">
      <w:pPr>
        <w:numPr>
          <w:ilvl w:val="0"/>
          <w:numId w:val="5"/>
        </w:numPr>
        <w:spacing w:line="360" w:lineRule="auto"/>
        <w:jc w:val="left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szCs w:val="24"/>
        </w:rPr>
        <w:t>Мировые объединения стран и их влияние на курсы валют?</w:t>
      </w:r>
    </w:p>
    <w:p w:rsidR="00353FF1" w:rsidRPr="00353FF1" w:rsidRDefault="00353FF1" w:rsidP="00353FF1">
      <w:pPr>
        <w:ind w:left="360"/>
        <w:outlineLvl w:val="0"/>
        <w:rPr>
          <w:rFonts w:eastAsia="Calibri" w:cs="Times New Roman"/>
          <w:b/>
          <w:bCs/>
          <w:color w:val="000000"/>
          <w:kern w:val="36"/>
          <w:szCs w:val="24"/>
          <w:u w:val="single"/>
        </w:rPr>
      </w:pPr>
    </w:p>
    <w:p w:rsidR="00353FF1" w:rsidRPr="00353FF1" w:rsidRDefault="00353FF1" w:rsidP="00353FF1">
      <w:pPr>
        <w:ind w:left="360"/>
        <w:outlineLvl w:val="0"/>
        <w:rPr>
          <w:rFonts w:eastAsia="Calibri" w:cs="Times New Roman"/>
          <w:b/>
          <w:bCs/>
          <w:kern w:val="36"/>
          <w:szCs w:val="24"/>
        </w:rPr>
      </w:pPr>
      <w:r w:rsidRPr="00353FF1">
        <w:rPr>
          <w:rFonts w:eastAsia="Calibri" w:cs="Times New Roman"/>
          <w:b/>
          <w:bCs/>
          <w:color w:val="000000"/>
          <w:kern w:val="36"/>
          <w:szCs w:val="24"/>
          <w:u w:val="single"/>
          <w:lang w:val="en-US"/>
        </w:rPr>
        <w:t>III</w:t>
      </w:r>
      <w:r w:rsidRPr="00353FF1">
        <w:rPr>
          <w:rFonts w:eastAsia="Calibri" w:cs="Times New Roman"/>
          <w:b/>
          <w:bCs/>
          <w:color w:val="000000"/>
          <w:kern w:val="36"/>
          <w:szCs w:val="24"/>
          <w:u w:val="single"/>
        </w:rPr>
        <w:t>. Инфляция в современной России</w:t>
      </w:r>
    </w:p>
    <w:p w:rsidR="00353FF1" w:rsidRPr="00353FF1" w:rsidRDefault="00353FF1" w:rsidP="00353FF1">
      <w:pPr>
        <w:ind w:left="720"/>
        <w:rPr>
          <w:rFonts w:eastAsia="Calibri" w:cs="Times New Roman"/>
          <w:szCs w:val="24"/>
        </w:rPr>
      </w:pPr>
      <w:r w:rsidRPr="00353FF1">
        <w:rPr>
          <w:rFonts w:eastAsia="Calibri" w:cs="Times New Roman"/>
          <w:color w:val="000000"/>
          <w:szCs w:val="24"/>
        </w:rPr>
        <w:t>1)      динамика инфляции в России с начала 90-х гг. 20</w:t>
      </w:r>
      <w:r w:rsidRPr="00353FF1">
        <w:rPr>
          <w:rFonts w:eastAsia="Calibri" w:cs="Times New Roman"/>
          <w:color w:val="1F497D"/>
          <w:szCs w:val="24"/>
        </w:rPr>
        <w:t xml:space="preserve"> </w:t>
      </w:r>
      <w:r w:rsidRPr="00353FF1">
        <w:rPr>
          <w:rFonts w:eastAsia="Calibri" w:cs="Times New Roman"/>
          <w:color w:val="000000"/>
          <w:szCs w:val="24"/>
        </w:rPr>
        <w:t>в. по настоящее время;</w:t>
      </w:r>
    </w:p>
    <w:p w:rsidR="00353FF1" w:rsidRPr="00353FF1" w:rsidRDefault="00353FF1" w:rsidP="00353FF1">
      <w:pPr>
        <w:ind w:left="720"/>
        <w:rPr>
          <w:rFonts w:eastAsia="Calibri" w:cs="Times New Roman"/>
          <w:szCs w:val="24"/>
        </w:rPr>
      </w:pPr>
      <w:r w:rsidRPr="00353FF1">
        <w:rPr>
          <w:rFonts w:eastAsia="Calibri" w:cs="Times New Roman"/>
          <w:color w:val="000000"/>
          <w:szCs w:val="24"/>
        </w:rPr>
        <w:t>2)      причины инфляции в российской экономике за период с начала 90-х гг. 20</w:t>
      </w:r>
      <w:r w:rsidRPr="00353FF1">
        <w:rPr>
          <w:rFonts w:eastAsia="Calibri" w:cs="Times New Roman"/>
          <w:color w:val="1F497D"/>
          <w:szCs w:val="24"/>
        </w:rPr>
        <w:t xml:space="preserve"> </w:t>
      </w:r>
      <w:r w:rsidRPr="00353FF1">
        <w:rPr>
          <w:rFonts w:eastAsia="Calibri" w:cs="Times New Roman"/>
          <w:color w:val="000000"/>
          <w:szCs w:val="24"/>
        </w:rPr>
        <w:t>в. по настоящее время;</w:t>
      </w:r>
    </w:p>
    <w:p w:rsidR="00353FF1" w:rsidRPr="00353FF1" w:rsidRDefault="00353FF1" w:rsidP="00353FF1">
      <w:pPr>
        <w:ind w:left="720"/>
        <w:rPr>
          <w:rFonts w:eastAsia="Calibri" w:cs="Times New Roman"/>
          <w:szCs w:val="24"/>
        </w:rPr>
      </w:pPr>
      <w:r w:rsidRPr="00353FF1">
        <w:rPr>
          <w:rFonts w:eastAsia="Calibri" w:cs="Times New Roman"/>
          <w:color w:val="000000"/>
          <w:szCs w:val="24"/>
        </w:rPr>
        <w:t>3)      антиинфляционная политика, реализуемая российским правительством: сущность, методы, эффективность;</w:t>
      </w:r>
    </w:p>
    <w:p w:rsidR="00353FF1" w:rsidRPr="00353FF1" w:rsidRDefault="00353FF1" w:rsidP="00353FF1">
      <w:pPr>
        <w:ind w:left="720"/>
        <w:rPr>
          <w:rFonts w:eastAsia="Calibri" w:cs="Times New Roman"/>
          <w:szCs w:val="24"/>
        </w:rPr>
      </w:pPr>
      <w:r w:rsidRPr="00353FF1">
        <w:rPr>
          <w:rFonts w:eastAsia="Calibri" w:cs="Times New Roman"/>
          <w:color w:val="000000"/>
          <w:szCs w:val="24"/>
        </w:rPr>
        <w:t>4)      влияние инфляции на темпы и качество развития российской экономики.</w:t>
      </w:r>
    </w:p>
    <w:p w:rsidR="00353FF1" w:rsidRPr="00353FF1" w:rsidRDefault="00353FF1" w:rsidP="00353FF1">
      <w:pPr>
        <w:ind w:left="720"/>
        <w:outlineLvl w:val="0"/>
        <w:rPr>
          <w:rFonts w:eastAsia="Calibri" w:cs="Times New Roman"/>
          <w:b/>
          <w:bCs/>
          <w:kern w:val="36"/>
          <w:szCs w:val="24"/>
        </w:rPr>
      </w:pPr>
    </w:p>
    <w:p w:rsidR="00353FF1" w:rsidRPr="00353FF1" w:rsidRDefault="00353FF1" w:rsidP="00353FF1">
      <w:pPr>
        <w:ind w:left="360"/>
        <w:outlineLvl w:val="0"/>
        <w:rPr>
          <w:rFonts w:eastAsia="Calibri" w:cs="Times New Roman"/>
          <w:b/>
          <w:bCs/>
          <w:kern w:val="36"/>
          <w:szCs w:val="24"/>
        </w:rPr>
      </w:pPr>
      <w:r w:rsidRPr="00353FF1">
        <w:rPr>
          <w:rFonts w:eastAsia="Calibri" w:cs="Times New Roman"/>
          <w:b/>
          <w:bCs/>
          <w:color w:val="000000"/>
          <w:kern w:val="36"/>
          <w:szCs w:val="24"/>
          <w:u w:val="single"/>
          <w:lang w:val="en-US"/>
        </w:rPr>
        <w:t>IV</w:t>
      </w:r>
      <w:r w:rsidRPr="00353FF1">
        <w:rPr>
          <w:rFonts w:eastAsia="Calibri" w:cs="Times New Roman"/>
          <w:b/>
          <w:bCs/>
          <w:color w:val="000000"/>
          <w:kern w:val="36"/>
          <w:szCs w:val="24"/>
          <w:u w:val="single"/>
        </w:rPr>
        <w:t>. Банковская система в РФ</w:t>
      </w:r>
    </w:p>
    <w:p w:rsidR="00353FF1" w:rsidRPr="00353FF1" w:rsidRDefault="00353FF1" w:rsidP="00353FF1">
      <w:pPr>
        <w:ind w:left="720"/>
        <w:rPr>
          <w:rFonts w:eastAsia="Calibri" w:cs="Times New Roman"/>
          <w:szCs w:val="24"/>
        </w:rPr>
      </w:pPr>
      <w:r w:rsidRPr="00353FF1">
        <w:rPr>
          <w:rFonts w:eastAsia="Calibri" w:cs="Times New Roman"/>
          <w:color w:val="000000"/>
          <w:szCs w:val="24"/>
        </w:rPr>
        <w:t xml:space="preserve">1)      общие контуры российской банковской системы: уровни (ЦБ и коммерческие банки), общая величина банковских активов, крупнейшие коммерческие банки. </w:t>
      </w:r>
    </w:p>
    <w:p w:rsidR="00353FF1" w:rsidRPr="00353FF1" w:rsidRDefault="00353FF1" w:rsidP="00353FF1">
      <w:pPr>
        <w:ind w:left="720"/>
        <w:rPr>
          <w:rFonts w:eastAsia="Calibri" w:cs="Times New Roman"/>
          <w:szCs w:val="24"/>
        </w:rPr>
      </w:pPr>
      <w:r w:rsidRPr="00353FF1">
        <w:rPr>
          <w:rFonts w:eastAsia="Calibri" w:cs="Times New Roman"/>
          <w:color w:val="000000"/>
          <w:szCs w:val="24"/>
        </w:rPr>
        <w:t>2)      роль Центрального банка РФ в экономике: основные инструменты, направленность и эффективность реализуемой денежно-кредитной политики;</w:t>
      </w:r>
    </w:p>
    <w:p w:rsidR="00353FF1" w:rsidRPr="00353FF1" w:rsidRDefault="00353FF1" w:rsidP="00353FF1">
      <w:pPr>
        <w:ind w:left="720"/>
        <w:rPr>
          <w:rFonts w:eastAsia="Calibri" w:cs="Times New Roman"/>
          <w:szCs w:val="24"/>
        </w:rPr>
      </w:pPr>
      <w:r w:rsidRPr="00353FF1">
        <w:rPr>
          <w:rFonts w:eastAsia="Calibri" w:cs="Times New Roman"/>
          <w:color w:val="000000"/>
          <w:szCs w:val="24"/>
        </w:rPr>
        <w:t xml:space="preserve">3)      роль российских коммерческих банков в развитии российской экономики: стоимость кредита и эффективность кредитования российских предприятий; конкурентоспособность российских коммерческих банков на мировых рынках; </w:t>
      </w:r>
    </w:p>
    <w:p w:rsidR="00353FF1" w:rsidRPr="00353FF1" w:rsidRDefault="00353FF1" w:rsidP="00353FF1">
      <w:pPr>
        <w:ind w:left="720"/>
        <w:rPr>
          <w:rFonts w:eastAsia="Calibri" w:cs="Times New Roman"/>
          <w:szCs w:val="24"/>
        </w:rPr>
      </w:pPr>
      <w:r w:rsidRPr="00353FF1">
        <w:rPr>
          <w:rFonts w:eastAsia="Calibri" w:cs="Times New Roman"/>
          <w:color w:val="000000"/>
          <w:szCs w:val="24"/>
        </w:rPr>
        <w:t>4)      перспективы развития российской банковской системы</w:t>
      </w:r>
      <w:r w:rsidR="00B41D1A">
        <w:rPr>
          <w:rFonts w:eastAsia="Calibri" w:cs="Times New Roman"/>
          <w:color w:val="000000"/>
          <w:szCs w:val="24"/>
        </w:rPr>
        <w:t xml:space="preserve"> в </w:t>
      </w:r>
      <w:proofErr w:type="spellStart"/>
      <w:r w:rsidR="00B41D1A">
        <w:rPr>
          <w:rFonts w:eastAsia="Calibri" w:cs="Times New Roman"/>
          <w:color w:val="000000"/>
          <w:szCs w:val="24"/>
        </w:rPr>
        <w:t>соврменной</w:t>
      </w:r>
      <w:proofErr w:type="spellEnd"/>
      <w:r w:rsidR="00B41D1A">
        <w:rPr>
          <w:rFonts w:eastAsia="Calibri" w:cs="Times New Roman"/>
          <w:color w:val="000000"/>
          <w:szCs w:val="24"/>
        </w:rPr>
        <w:t xml:space="preserve"> политической обстановке.</w:t>
      </w:r>
    </w:p>
    <w:p w:rsidR="00353FF1" w:rsidRPr="00353FF1" w:rsidRDefault="00353FF1" w:rsidP="00353FF1">
      <w:pPr>
        <w:ind w:left="720"/>
        <w:rPr>
          <w:rFonts w:eastAsia="Calibri" w:cs="Times New Roman"/>
          <w:szCs w:val="24"/>
        </w:rPr>
      </w:pPr>
    </w:p>
    <w:p w:rsidR="00353FF1" w:rsidRPr="000E4403" w:rsidRDefault="00353FF1" w:rsidP="00353FF1">
      <w:pPr>
        <w:ind w:left="360"/>
        <w:rPr>
          <w:rFonts w:eastAsia="Calibri" w:cs="Times New Roman"/>
          <w:b/>
          <w:bCs/>
          <w:color w:val="000000"/>
          <w:kern w:val="36"/>
          <w:szCs w:val="24"/>
          <w:u w:val="single"/>
        </w:rPr>
      </w:pPr>
      <w:r w:rsidRPr="000E4403">
        <w:rPr>
          <w:rFonts w:eastAsia="Calibri" w:cs="Times New Roman"/>
          <w:b/>
          <w:bCs/>
          <w:color w:val="000000"/>
          <w:kern w:val="36"/>
          <w:szCs w:val="24"/>
          <w:u w:val="single"/>
          <w:lang w:val="en-US"/>
        </w:rPr>
        <w:lastRenderedPageBreak/>
        <w:t>V</w:t>
      </w:r>
      <w:r w:rsidRPr="000E4403">
        <w:rPr>
          <w:rFonts w:eastAsia="Calibri" w:cs="Times New Roman"/>
          <w:b/>
          <w:bCs/>
          <w:color w:val="000000"/>
          <w:kern w:val="36"/>
          <w:szCs w:val="24"/>
          <w:u w:val="single"/>
        </w:rPr>
        <w:t>. Бюджетная политика в РФ</w:t>
      </w:r>
    </w:p>
    <w:p w:rsidR="00353FF1" w:rsidRPr="00353FF1" w:rsidRDefault="00353FF1" w:rsidP="00353FF1">
      <w:pPr>
        <w:ind w:left="720"/>
        <w:rPr>
          <w:rFonts w:eastAsia="Calibri" w:cs="Times New Roman"/>
          <w:szCs w:val="24"/>
        </w:rPr>
      </w:pPr>
      <w:r w:rsidRPr="00353FF1">
        <w:rPr>
          <w:rFonts w:eastAsia="Calibri" w:cs="Times New Roman"/>
          <w:color w:val="000000"/>
          <w:szCs w:val="24"/>
        </w:rPr>
        <w:t xml:space="preserve">1)      основные характеристики бюджетной политики в РФ: принципы, направленность, параметры федерального бюджета; </w:t>
      </w:r>
    </w:p>
    <w:p w:rsidR="00353FF1" w:rsidRPr="00353FF1" w:rsidRDefault="00353FF1" w:rsidP="00353FF1">
      <w:pPr>
        <w:ind w:left="720"/>
        <w:rPr>
          <w:rFonts w:eastAsia="Calibri" w:cs="Times New Roman"/>
          <w:szCs w:val="24"/>
        </w:rPr>
      </w:pPr>
      <w:r w:rsidRPr="00353FF1">
        <w:rPr>
          <w:rFonts w:eastAsia="Calibri" w:cs="Times New Roman"/>
          <w:color w:val="000000"/>
          <w:szCs w:val="24"/>
        </w:rPr>
        <w:t>2)      динамика уровня сбалансированности федерального бюджета в РФ (бюджетный дефицит, профицит, причины возникновения, динамика); сравнение с бюджетной политикой других стран;</w:t>
      </w:r>
    </w:p>
    <w:p w:rsidR="00353FF1" w:rsidRPr="00353FF1" w:rsidRDefault="00353FF1" w:rsidP="00353FF1">
      <w:pPr>
        <w:ind w:left="720"/>
        <w:rPr>
          <w:rFonts w:eastAsia="Calibri" w:cs="Times New Roman"/>
          <w:szCs w:val="24"/>
        </w:rPr>
      </w:pPr>
      <w:r w:rsidRPr="00353FF1">
        <w:rPr>
          <w:rFonts w:eastAsia="Calibri" w:cs="Times New Roman"/>
          <w:color w:val="000000"/>
          <w:szCs w:val="24"/>
        </w:rPr>
        <w:t>3)      сопутствующие федеральному бюджету фонды: Стабилизационный фонд, Резервный фонд, Фонд будущих поколений; принципы их формирования и использования; аналогичный опыт зарубежных стран</w:t>
      </w:r>
      <w:r w:rsidRPr="00353FF1">
        <w:rPr>
          <w:rFonts w:eastAsia="Calibri" w:cs="Times New Roman"/>
          <w:color w:val="1F497D"/>
          <w:szCs w:val="24"/>
        </w:rPr>
        <w:t>;</w:t>
      </w:r>
    </w:p>
    <w:p w:rsidR="00353FF1" w:rsidRPr="00353FF1" w:rsidRDefault="00353FF1" w:rsidP="00353FF1">
      <w:pPr>
        <w:ind w:left="720"/>
        <w:rPr>
          <w:rFonts w:eastAsia="Calibri" w:cs="Times New Roman"/>
          <w:szCs w:val="24"/>
        </w:rPr>
      </w:pPr>
      <w:r w:rsidRPr="00353FF1">
        <w:rPr>
          <w:rFonts w:eastAsia="Calibri" w:cs="Times New Roman"/>
          <w:color w:val="000000"/>
          <w:szCs w:val="24"/>
        </w:rPr>
        <w:t xml:space="preserve">4)      оценка эффективности российской бюджетной политики в целом, ее влияние на темпы и качество развития российской экономики. </w:t>
      </w:r>
    </w:p>
    <w:p w:rsidR="00353FF1" w:rsidRPr="00353FF1" w:rsidRDefault="00353FF1" w:rsidP="00353FF1">
      <w:pPr>
        <w:rPr>
          <w:rFonts w:eastAsia="Calibri" w:cs="Times New Roman"/>
          <w:szCs w:val="24"/>
        </w:rPr>
      </w:pPr>
    </w:p>
    <w:p w:rsidR="00353FF1" w:rsidRPr="00353FF1" w:rsidRDefault="00353FF1" w:rsidP="00353FF1">
      <w:pPr>
        <w:rPr>
          <w:rFonts w:eastAsia="Arial Unicode MS" w:cs="Times New Roman"/>
          <w:szCs w:val="24"/>
        </w:rPr>
      </w:pPr>
    </w:p>
    <w:p w:rsidR="00353FF1" w:rsidRPr="00353FF1" w:rsidRDefault="00353FF1" w:rsidP="00353FF1">
      <w:pPr>
        <w:jc w:val="center"/>
        <w:rPr>
          <w:rFonts w:eastAsia="Arial Unicode MS" w:cs="Times New Roman"/>
          <w:b/>
          <w:szCs w:val="24"/>
        </w:rPr>
      </w:pPr>
      <w:r w:rsidRPr="00353FF1">
        <w:rPr>
          <w:rFonts w:eastAsia="Arial Unicode MS" w:cs="Times New Roman"/>
          <w:b/>
          <w:szCs w:val="24"/>
        </w:rPr>
        <w:t>Кейс</w:t>
      </w:r>
      <w:r w:rsidR="00B41D1A">
        <w:rPr>
          <w:rFonts w:eastAsia="Arial Unicode MS" w:cs="Times New Roman"/>
          <w:b/>
          <w:szCs w:val="24"/>
        </w:rPr>
        <w:t xml:space="preserve"> 1</w:t>
      </w:r>
    </w:p>
    <w:p w:rsidR="00353FF1" w:rsidRPr="00353FF1" w:rsidRDefault="00353FF1" w:rsidP="00353FF1">
      <w:pPr>
        <w:rPr>
          <w:rFonts w:eastAsia="Calibri" w:cs="Times New Roman"/>
          <w:szCs w:val="24"/>
        </w:rPr>
      </w:pPr>
      <w:r w:rsidRPr="00353FF1">
        <w:rPr>
          <w:rFonts w:eastAsia="Calibri" w:cs="Times New Roman"/>
          <w:szCs w:val="24"/>
        </w:rPr>
        <w:t xml:space="preserve">Задание </w:t>
      </w:r>
    </w:p>
    <w:p w:rsidR="00353FF1" w:rsidRPr="00353FF1" w:rsidRDefault="00B4692A" w:rsidP="00353FF1">
      <w:pPr>
        <w:rPr>
          <w:rFonts w:eastAsia="Calibri" w:cs="Times New Roman"/>
          <w:i/>
          <w:iCs/>
          <w:szCs w:val="24"/>
        </w:rPr>
      </w:pPr>
      <w:r w:rsidRPr="00353FF1">
        <w:rPr>
          <w:rFonts w:eastAsia="Calibri" w:cs="Times New Roman"/>
          <w:i/>
          <w:iCs/>
          <w:szCs w:val="24"/>
        </w:rPr>
        <w:t>На основе</w:t>
      </w:r>
      <w:r w:rsidR="00353FF1" w:rsidRPr="00353FF1">
        <w:rPr>
          <w:rFonts w:eastAsia="Calibri" w:cs="Times New Roman"/>
          <w:i/>
          <w:iCs/>
          <w:szCs w:val="24"/>
        </w:rPr>
        <w:t xml:space="preserve"> </w:t>
      </w:r>
      <w:r>
        <w:rPr>
          <w:rFonts w:eastAsia="Calibri" w:cs="Times New Roman"/>
          <w:i/>
          <w:iCs/>
          <w:szCs w:val="24"/>
        </w:rPr>
        <w:t>статистических данных</w:t>
      </w:r>
      <w:r w:rsidR="00353FF1" w:rsidRPr="00353FF1">
        <w:rPr>
          <w:rFonts w:eastAsia="Calibri" w:cs="Times New Roman"/>
          <w:i/>
          <w:iCs/>
          <w:szCs w:val="24"/>
        </w:rPr>
        <w:t xml:space="preserve"> и </w:t>
      </w:r>
      <w:r w:rsidRPr="00353FF1">
        <w:rPr>
          <w:rFonts w:eastAsia="Calibri" w:cs="Times New Roman"/>
          <w:i/>
          <w:iCs/>
          <w:szCs w:val="24"/>
        </w:rPr>
        <w:t>дополнительной информации</w:t>
      </w:r>
      <w:r w:rsidR="00353FF1" w:rsidRPr="00353FF1">
        <w:rPr>
          <w:rFonts w:eastAsia="Calibri" w:cs="Times New Roman"/>
          <w:i/>
          <w:iCs/>
          <w:szCs w:val="24"/>
        </w:rPr>
        <w:t xml:space="preserve"> проанализируйте </w:t>
      </w:r>
      <w:r>
        <w:rPr>
          <w:rFonts w:eastAsia="Calibri" w:cs="Times New Roman"/>
          <w:i/>
          <w:iCs/>
          <w:szCs w:val="24"/>
        </w:rPr>
        <w:t>результаты работы какого-либо сегмента рынка (рынок сельскохозяйственной продукции, рынок инновационных продуктов предприятий лёгкой промышленности и т.д.) за прошедший период (3-4 года), а также попытайтесь спрогнозировать перспективы данного сегмента рыночной системы на ближайший период (3-4 года). В качестве объекта исследования обязательно требуется выбирать сегменты рынка, поддерживаемые правительском РФ. Факт поддержки требуется описать и доказать.</w:t>
      </w:r>
    </w:p>
    <w:p w:rsidR="00B4692A" w:rsidRPr="00353FF1" w:rsidRDefault="00353FF1" w:rsidP="00E60F60">
      <w:pPr>
        <w:rPr>
          <w:rFonts w:eastAsia="Calibri" w:cs="Times New Roman"/>
          <w:i/>
          <w:iCs/>
          <w:szCs w:val="24"/>
        </w:rPr>
      </w:pPr>
      <w:r w:rsidRPr="00353FF1">
        <w:rPr>
          <w:rFonts w:eastAsia="Calibri" w:cs="Times New Roman"/>
          <w:i/>
          <w:iCs/>
          <w:szCs w:val="24"/>
        </w:rPr>
        <w:t xml:space="preserve"> </w:t>
      </w:r>
    </w:p>
    <w:p w:rsidR="00353FF1" w:rsidRDefault="00E60F60" w:rsidP="00E60F60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Анализ на примере сельскохозяйственной отрасли:</w:t>
      </w:r>
    </w:p>
    <w:p w:rsidR="00E60F60" w:rsidRDefault="00E60F60" w:rsidP="00E60F60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«… Сельскохозяйственные производители активно поддерживаются правительством РФ с использованием следующих мер…»</w:t>
      </w:r>
    </w:p>
    <w:p w:rsidR="00E60F60" w:rsidRDefault="00E60F60" w:rsidP="00E60F60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«… Рынок, с момента начала реализации мероприятий по поддержке, продемонстрировал…»</w:t>
      </w:r>
    </w:p>
    <w:p w:rsidR="00E60F60" w:rsidRDefault="00E60F60" w:rsidP="00E60F60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«… Причиной такой динамики является…»</w:t>
      </w:r>
    </w:p>
    <w:p w:rsidR="00E60F60" w:rsidRDefault="00E60F60" w:rsidP="00E60F60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«… Ожидаемый результат…»</w:t>
      </w:r>
    </w:p>
    <w:p w:rsidR="00E60F60" w:rsidRDefault="00E60F60" w:rsidP="00E60F60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«…</w:t>
      </w:r>
      <w:proofErr w:type="gramStart"/>
      <w:r>
        <w:rPr>
          <w:rFonts w:eastAsia="Calibri" w:cs="Times New Roman"/>
          <w:szCs w:val="24"/>
        </w:rPr>
        <w:t>В</w:t>
      </w:r>
      <w:proofErr w:type="gramEnd"/>
      <w:r>
        <w:rPr>
          <w:rFonts w:eastAsia="Calibri" w:cs="Times New Roman"/>
          <w:szCs w:val="24"/>
        </w:rPr>
        <w:t xml:space="preserve"> качестве рекомендаций можно предложить…» </w:t>
      </w:r>
    </w:p>
    <w:p w:rsidR="00E60F60" w:rsidRDefault="00E60F60" w:rsidP="00E60F60">
      <w:pPr>
        <w:rPr>
          <w:rFonts w:eastAsia="Calibri" w:cs="Times New Roman"/>
          <w:szCs w:val="24"/>
        </w:rPr>
      </w:pPr>
    </w:p>
    <w:p w:rsidR="00E60F60" w:rsidRDefault="00E60F60" w:rsidP="00E60F60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Вы можете рассмотреть конкретную ситуацию, которая предлагается Вам для анализа (вместо обзорного материала, который предлагалось выполнить ранее).</w:t>
      </w:r>
    </w:p>
    <w:p w:rsidR="00E60F60" w:rsidRDefault="00E60F60" w:rsidP="00E60F60">
      <w:pPr>
        <w:rPr>
          <w:rFonts w:eastAsia="Calibri" w:cs="Times New Roman"/>
          <w:szCs w:val="24"/>
        </w:rPr>
      </w:pPr>
    </w:p>
    <w:p w:rsidR="002C1CAD" w:rsidRDefault="002C1CAD" w:rsidP="00E60F60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«Рынок торговли продуктами питания, в настоящий момент, практически полностью представлен крупными торговыми сетями. Войти на этот рынок скромному производителю сельскохозяйственной продукции крайне затруднительно. Крупные торговые сети, помимо реализации продукции конечному потребителю, весьма активно вертикально интегрируются в рынок продуктов питания. Так, в частности, известны ситуации, когда собственники торговых сетей приобретают перерабатывающие предприятия, предприятия производящие сельскохозяйственную продукции. По сути, рынок блокируется для входа новых игроков (участников). Не трудно оценить данную ситуацию с разных точек зрения: потребителя, производителя, государства. Не менее важным является и оценка последствий данных событий для участников рынка.»</w:t>
      </w:r>
    </w:p>
    <w:p w:rsidR="002C1CAD" w:rsidRDefault="002C1CAD" w:rsidP="00E60F60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Задание:</w:t>
      </w:r>
    </w:p>
    <w:p w:rsidR="002C1CAD" w:rsidRDefault="002C1CAD" w:rsidP="002C1CAD">
      <w:pPr>
        <w:pStyle w:val="a4"/>
        <w:numPr>
          <w:ilvl w:val="0"/>
          <w:numId w:val="6"/>
        </w:num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Найдите подтверждение / опровержение сказанному. Подкрепите своё мнение статистическими данными, отчётами экспертов.</w:t>
      </w:r>
    </w:p>
    <w:p w:rsidR="002C1CAD" w:rsidRDefault="002C1CAD" w:rsidP="002C1CAD">
      <w:pPr>
        <w:pStyle w:val="a4"/>
        <w:numPr>
          <w:ilvl w:val="0"/>
          <w:numId w:val="6"/>
        </w:num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Определите положительные и отрицательные последствия для всех участников рынка продуктов питания.</w:t>
      </w:r>
      <w:bookmarkStart w:id="0" w:name="_GoBack"/>
      <w:bookmarkEnd w:id="0"/>
    </w:p>
    <w:p w:rsidR="00353FF1" w:rsidRPr="002C1CAD" w:rsidRDefault="002C1CAD" w:rsidP="002C1CAD">
      <w:pPr>
        <w:pStyle w:val="a4"/>
        <w:numPr>
          <w:ilvl w:val="0"/>
          <w:numId w:val="6"/>
        </w:numPr>
        <w:rPr>
          <w:rFonts w:eastAsia="Calibri" w:cs="Times New Roman"/>
          <w:szCs w:val="24"/>
        </w:rPr>
      </w:pPr>
      <w:r w:rsidRPr="002C1CAD">
        <w:rPr>
          <w:rFonts w:eastAsia="Calibri" w:cs="Times New Roman"/>
          <w:szCs w:val="24"/>
        </w:rPr>
        <w:t>Разработайте (предложите) пути снижения риска для всех участников рынка (желательны конкретные мероприятия).</w:t>
      </w:r>
    </w:p>
    <w:sectPr w:rsidR="00353FF1" w:rsidRPr="002C1CAD" w:rsidSect="002E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BF3"/>
    <w:multiLevelType w:val="multilevel"/>
    <w:tmpl w:val="780A83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F031DAE"/>
    <w:multiLevelType w:val="multilevel"/>
    <w:tmpl w:val="7F404D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CC65F68"/>
    <w:multiLevelType w:val="multilevel"/>
    <w:tmpl w:val="D2BACA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3A305A"/>
    <w:multiLevelType w:val="hybridMultilevel"/>
    <w:tmpl w:val="8F788ED0"/>
    <w:lvl w:ilvl="0" w:tplc="EB408F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242B74"/>
    <w:multiLevelType w:val="singleLevel"/>
    <w:tmpl w:val="5B36BDF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5" w15:restartNumberingAfterBreak="0">
    <w:nsid w:val="78744877"/>
    <w:multiLevelType w:val="hybridMultilevel"/>
    <w:tmpl w:val="8B781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D9"/>
    <w:rsid w:val="000E4403"/>
    <w:rsid w:val="000F4FE5"/>
    <w:rsid w:val="002B3FFD"/>
    <w:rsid w:val="002C1CAD"/>
    <w:rsid w:val="002E137F"/>
    <w:rsid w:val="002E25FB"/>
    <w:rsid w:val="00353FF1"/>
    <w:rsid w:val="003E6367"/>
    <w:rsid w:val="00510D10"/>
    <w:rsid w:val="00744EEC"/>
    <w:rsid w:val="00AB6F83"/>
    <w:rsid w:val="00B41D1A"/>
    <w:rsid w:val="00B4692A"/>
    <w:rsid w:val="00D2661F"/>
    <w:rsid w:val="00DA41D9"/>
    <w:rsid w:val="00E13A0F"/>
    <w:rsid w:val="00E23A19"/>
    <w:rsid w:val="00E6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E98B"/>
  <w15:docId w15:val="{7D449AC4-837B-4378-8E18-1B66250D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FFD"/>
    <w:pPr>
      <w:ind w:firstLine="567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367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2B3FFD"/>
    <w:pPr>
      <w:outlineLvl w:val="1"/>
    </w:pPr>
    <w:rPr>
      <w:rFonts w:asciiTheme="majorHAnsi" w:hAnsiTheme="majorHAnsi"/>
      <w:bCs w:val="0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367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3FFD"/>
    <w:rPr>
      <w:rFonts w:asciiTheme="majorHAnsi" w:eastAsiaTheme="majorEastAsia" w:hAnsiTheme="majorHAnsi" w:cstheme="majorBidi"/>
      <w:b/>
      <w:szCs w:val="26"/>
    </w:rPr>
  </w:style>
  <w:style w:type="paragraph" w:styleId="a3">
    <w:name w:val="Normal (Web)"/>
    <w:basedOn w:val="a"/>
    <w:uiPriority w:val="99"/>
    <w:unhideWhenUsed/>
    <w:rsid w:val="00DA41D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DA41D9"/>
    <w:pPr>
      <w:ind w:left="720"/>
      <w:contextualSpacing/>
    </w:pPr>
  </w:style>
  <w:style w:type="paragraph" w:customStyle="1" w:styleId="heading1">
    <w:name w:val="heading1"/>
    <w:basedOn w:val="a"/>
    <w:uiPriority w:val="99"/>
    <w:semiHidden/>
    <w:rsid w:val="00353FF1"/>
    <w:pPr>
      <w:ind w:firstLine="0"/>
      <w:jc w:val="left"/>
    </w:pPr>
    <w:rPr>
      <w:rFonts w:eastAsia="Calibri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Gureev_Self</cp:lastModifiedBy>
  <cp:revision>6</cp:revision>
  <dcterms:created xsi:type="dcterms:W3CDTF">2012-02-07T16:18:00Z</dcterms:created>
  <dcterms:modified xsi:type="dcterms:W3CDTF">2016-11-21T17:40:00Z</dcterms:modified>
</cp:coreProperties>
</file>